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E9918" w14:textId="7FEF57F7" w:rsidR="00AC1E0E" w:rsidRPr="00D331F0" w:rsidRDefault="00AC1E0E" w:rsidP="00333722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AC1E0E">
        <w:rPr>
          <w:rFonts w:ascii="Times New Roman" w:hAnsi="Times New Roman" w:cs="Times New Roman"/>
          <w:b/>
          <w:bCs/>
          <w:lang w:val="pl-PL"/>
        </w:rPr>
        <w:t>Zarządzenie</w:t>
      </w:r>
      <w:r w:rsidRPr="00D331F0">
        <w:rPr>
          <w:rFonts w:ascii="Times New Roman" w:hAnsi="Times New Roman" w:cs="Times New Roman"/>
          <w:b/>
          <w:bCs/>
          <w:lang w:val="pl-PL"/>
        </w:rPr>
        <w:t xml:space="preserve"> Nr </w:t>
      </w:r>
      <w:r w:rsidR="008C22B5">
        <w:rPr>
          <w:rFonts w:ascii="Times New Roman" w:hAnsi="Times New Roman" w:cs="Times New Roman"/>
          <w:b/>
          <w:bCs/>
          <w:lang w:val="pl-PL"/>
        </w:rPr>
        <w:t>103</w:t>
      </w:r>
      <w:r w:rsidR="00F71C6B">
        <w:rPr>
          <w:rFonts w:ascii="Times New Roman" w:hAnsi="Times New Roman" w:cs="Times New Roman"/>
          <w:b/>
          <w:bCs/>
          <w:lang w:val="pl-PL"/>
        </w:rPr>
        <w:t>/2026</w:t>
      </w:r>
    </w:p>
    <w:p w14:paraId="6FA40695" w14:textId="56CF84B9" w:rsidR="00AC1E0E" w:rsidRPr="00D331F0" w:rsidRDefault="00AC1E0E" w:rsidP="00333722">
      <w:pPr>
        <w:spacing w:line="276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D331F0">
        <w:rPr>
          <w:rFonts w:ascii="Times New Roman" w:hAnsi="Times New Roman" w:cs="Times New Roman"/>
          <w:b/>
          <w:bCs/>
          <w:lang w:val="pl-PL"/>
        </w:rPr>
        <w:t xml:space="preserve">Wójta Gminy Hrubieszów </w:t>
      </w:r>
      <w:r w:rsidRPr="00D331F0">
        <w:rPr>
          <w:rFonts w:ascii="Times New Roman" w:hAnsi="Times New Roman" w:cs="Times New Roman"/>
          <w:b/>
          <w:bCs/>
          <w:lang w:val="pl-PL"/>
        </w:rPr>
        <w:br/>
        <w:t xml:space="preserve">z dnia </w:t>
      </w:r>
      <w:r w:rsidR="00EF088A">
        <w:rPr>
          <w:rFonts w:ascii="Times New Roman" w:hAnsi="Times New Roman" w:cs="Times New Roman"/>
          <w:b/>
          <w:bCs/>
          <w:lang w:val="pl-PL"/>
        </w:rPr>
        <w:t>1</w:t>
      </w:r>
      <w:r w:rsidR="008C22B5">
        <w:rPr>
          <w:rFonts w:ascii="Times New Roman" w:hAnsi="Times New Roman" w:cs="Times New Roman"/>
          <w:b/>
          <w:bCs/>
          <w:lang w:val="pl-PL"/>
        </w:rPr>
        <w:t>9</w:t>
      </w:r>
      <w:r w:rsidR="003F37EB">
        <w:rPr>
          <w:rFonts w:ascii="Times New Roman" w:hAnsi="Times New Roman" w:cs="Times New Roman"/>
          <w:b/>
          <w:bCs/>
          <w:lang w:val="pl-PL"/>
        </w:rPr>
        <w:t>.</w:t>
      </w:r>
      <w:r w:rsidR="008C22B5">
        <w:rPr>
          <w:rFonts w:ascii="Times New Roman" w:hAnsi="Times New Roman" w:cs="Times New Roman"/>
          <w:b/>
          <w:bCs/>
          <w:lang w:val="pl-PL"/>
        </w:rPr>
        <w:t>10</w:t>
      </w:r>
      <w:r w:rsidR="003F37EB">
        <w:rPr>
          <w:rFonts w:ascii="Times New Roman" w:hAnsi="Times New Roman" w:cs="Times New Roman"/>
          <w:b/>
          <w:bCs/>
          <w:lang w:val="pl-PL"/>
        </w:rPr>
        <w:t>.2026 r.</w:t>
      </w:r>
    </w:p>
    <w:p w14:paraId="029D6C4E" w14:textId="72375326" w:rsidR="00AC1E0E" w:rsidRPr="00111CCA" w:rsidRDefault="00AC1E0E" w:rsidP="00333722">
      <w:pPr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lang w:val="pl-PL"/>
        </w:rPr>
      </w:pPr>
      <w:r w:rsidRPr="00087619">
        <w:rPr>
          <w:rFonts w:ascii="Times New Roman" w:hAnsi="Times New Roman" w:cs="Times New Roman"/>
          <w:lang w:val="pl-PL"/>
        </w:rPr>
        <w:t>w sprawie</w:t>
      </w:r>
      <w:r w:rsidRPr="00D331F0">
        <w:rPr>
          <w:rFonts w:ascii="Times New Roman" w:hAnsi="Times New Roman" w:cs="Times New Roman"/>
          <w:b/>
          <w:bCs/>
          <w:lang w:val="pl-PL"/>
        </w:rPr>
        <w:t xml:space="preserve"> przeprowadzenia konsultacji społecznych z mieszkańcami Gminy Hrubieszów </w:t>
      </w:r>
      <w:r w:rsidR="00111CCA">
        <w:rPr>
          <w:rFonts w:ascii="Times New Roman" w:hAnsi="Times New Roman" w:cs="Times New Roman"/>
          <w:b/>
          <w:bCs/>
          <w:lang w:val="pl-PL"/>
        </w:rPr>
        <w:t xml:space="preserve"> </w:t>
      </w:r>
      <w:r w:rsidR="00111CCA">
        <w:rPr>
          <w:rFonts w:ascii="Times New Roman" w:hAnsi="Times New Roman" w:cs="Times New Roman"/>
          <w:b/>
          <w:bCs/>
          <w:lang w:val="pl-PL"/>
        </w:rPr>
        <w:br/>
      </w:r>
      <w:r w:rsidRPr="00D331F0">
        <w:rPr>
          <w:rFonts w:ascii="Times New Roman" w:hAnsi="Times New Roman" w:cs="Times New Roman"/>
          <w:b/>
          <w:bCs/>
          <w:lang w:val="pl-PL"/>
        </w:rPr>
        <w:t xml:space="preserve">w </w:t>
      </w:r>
      <w:r w:rsidRPr="00111CCA">
        <w:rPr>
          <w:rFonts w:ascii="Times New Roman" w:hAnsi="Times New Roman" w:cs="Times New Roman"/>
          <w:b/>
          <w:bCs/>
          <w:color w:val="auto"/>
          <w:lang w:val="pl-PL"/>
        </w:rPr>
        <w:t xml:space="preserve">sprawie </w:t>
      </w:r>
      <w:r w:rsidR="00111CCA" w:rsidRPr="00111CCA">
        <w:rPr>
          <w:rFonts w:ascii="Times New Roman" w:hAnsi="Times New Roman" w:cs="Times New Roman"/>
          <w:b/>
          <w:bCs/>
          <w:color w:val="auto"/>
          <w:lang w:val="pl-PL"/>
        </w:rPr>
        <w:t xml:space="preserve">przyjęcia </w:t>
      </w:r>
      <w:r w:rsidRPr="00111CCA">
        <w:rPr>
          <w:rFonts w:ascii="Times New Roman" w:hAnsi="Times New Roman" w:cs="Times New Roman"/>
          <w:b/>
          <w:bCs/>
          <w:color w:val="auto"/>
          <w:lang w:val="pl-PL"/>
        </w:rPr>
        <w:t>“</w:t>
      </w:r>
      <w:r w:rsidR="008C22B5">
        <w:rPr>
          <w:rFonts w:ascii="Times New Roman" w:hAnsi="Times New Roman" w:cs="Times New Roman"/>
          <w:b/>
          <w:bCs/>
          <w:color w:val="auto"/>
          <w:lang w:val="pl-PL"/>
        </w:rPr>
        <w:t xml:space="preserve">Strategii </w:t>
      </w:r>
      <w:r w:rsidR="008A0023">
        <w:rPr>
          <w:rFonts w:ascii="Times New Roman" w:hAnsi="Times New Roman" w:cs="Times New Roman"/>
          <w:b/>
          <w:bCs/>
          <w:color w:val="auto"/>
          <w:lang w:val="pl-PL"/>
        </w:rPr>
        <w:t>R</w:t>
      </w:r>
      <w:r w:rsidR="008C22B5">
        <w:rPr>
          <w:rFonts w:ascii="Times New Roman" w:hAnsi="Times New Roman" w:cs="Times New Roman"/>
          <w:b/>
          <w:bCs/>
          <w:color w:val="auto"/>
          <w:lang w:val="pl-PL"/>
        </w:rPr>
        <w:t xml:space="preserve">ozwiązywania </w:t>
      </w:r>
      <w:r w:rsidR="008A0023">
        <w:rPr>
          <w:rFonts w:ascii="Times New Roman" w:hAnsi="Times New Roman" w:cs="Times New Roman"/>
          <w:b/>
          <w:bCs/>
          <w:color w:val="auto"/>
          <w:lang w:val="pl-PL"/>
        </w:rPr>
        <w:t>P</w:t>
      </w:r>
      <w:r w:rsidR="008C22B5">
        <w:rPr>
          <w:rFonts w:ascii="Times New Roman" w:hAnsi="Times New Roman" w:cs="Times New Roman"/>
          <w:b/>
          <w:bCs/>
          <w:color w:val="auto"/>
          <w:lang w:val="pl-PL"/>
        </w:rPr>
        <w:t xml:space="preserve">roblemów </w:t>
      </w:r>
      <w:r w:rsidR="008A0023">
        <w:rPr>
          <w:rFonts w:ascii="Times New Roman" w:hAnsi="Times New Roman" w:cs="Times New Roman"/>
          <w:b/>
          <w:bCs/>
          <w:color w:val="auto"/>
          <w:lang w:val="pl-PL"/>
        </w:rPr>
        <w:t>S</w:t>
      </w:r>
      <w:r w:rsidR="008C22B5">
        <w:rPr>
          <w:rFonts w:ascii="Times New Roman" w:hAnsi="Times New Roman" w:cs="Times New Roman"/>
          <w:b/>
          <w:bCs/>
          <w:color w:val="auto"/>
          <w:lang w:val="pl-PL"/>
        </w:rPr>
        <w:t>połecznych na lata 2026-2031</w:t>
      </w:r>
      <w:r w:rsidRPr="00111CCA">
        <w:rPr>
          <w:rFonts w:ascii="Times New Roman" w:hAnsi="Times New Roman" w:cs="Times New Roman"/>
          <w:b/>
          <w:bCs/>
          <w:color w:val="auto"/>
          <w:lang w:val="pl-PL"/>
        </w:rPr>
        <w:t>”</w:t>
      </w:r>
    </w:p>
    <w:p w14:paraId="6C50AEA5" w14:textId="77777777" w:rsidR="00AC1E0E" w:rsidRDefault="00AC1E0E" w:rsidP="00AC1E0E">
      <w:pPr>
        <w:spacing w:after="0" w:line="276" w:lineRule="auto"/>
        <w:ind w:left="0" w:right="2" w:firstLine="0"/>
        <w:rPr>
          <w:rFonts w:ascii="Times New Roman" w:hAnsi="Times New Roman" w:cs="Times New Roman"/>
          <w:lang w:val="pl-PL"/>
        </w:rPr>
      </w:pPr>
    </w:p>
    <w:p w14:paraId="6E48E6A1" w14:textId="4B9B378D" w:rsidR="00AC1E0E" w:rsidRDefault="00AC1E0E" w:rsidP="00087619">
      <w:pPr>
        <w:spacing w:after="0" w:line="276" w:lineRule="auto"/>
        <w:ind w:right="0"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Na podstawie </w:t>
      </w:r>
      <w:r w:rsidR="000000AE" w:rsidRPr="000000AE">
        <w:rPr>
          <w:rFonts w:ascii="Times New Roman" w:hAnsi="Times New Roman" w:cs="Times New Roman"/>
          <w:lang w:val="pl-PL"/>
        </w:rPr>
        <w:t>art. 5a ust. 1 i 2</w:t>
      </w:r>
      <w:r w:rsidR="000000AE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ustawy z dnia 8 marca 1990 r. o samorządzie gminnym </w:t>
      </w:r>
      <w:r w:rsidR="00F71C6B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>(</w:t>
      </w:r>
      <w:r w:rsidR="008A0023" w:rsidRPr="003B6551">
        <w:rPr>
          <w:rFonts w:ascii="Times New Roman" w:hAnsi="Times New Roman" w:cs="Times New Roman"/>
        </w:rPr>
        <w:t xml:space="preserve">Dz. U. z 2026 r. poz. 662, </w:t>
      </w:r>
      <w:r>
        <w:rPr>
          <w:rFonts w:ascii="Times New Roman" w:hAnsi="Times New Roman" w:cs="Times New Roman"/>
          <w:lang w:val="pl-PL"/>
        </w:rPr>
        <w:t>z późn. zm.)</w:t>
      </w:r>
      <w:r w:rsidR="000000AE" w:rsidRPr="00D331F0">
        <w:rPr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oraz </w:t>
      </w:r>
      <w:r w:rsidR="00D331F0" w:rsidRPr="00CF204C">
        <w:rPr>
          <w:rFonts w:ascii="Times New Roman" w:eastAsia="Times New Roman" w:hAnsi="Times New Roman" w:cs="Times New Roman"/>
          <w:color w:val="auto"/>
          <w:lang w:val="pl-PL" w:eastAsia="pl-PL"/>
        </w:rPr>
        <w:t xml:space="preserve">§ </w:t>
      </w:r>
      <w:r w:rsidR="00D331F0">
        <w:rPr>
          <w:rFonts w:ascii="Times New Roman" w:eastAsia="Times New Roman" w:hAnsi="Times New Roman" w:cs="Times New Roman"/>
          <w:color w:val="auto"/>
          <w:lang w:val="pl-PL" w:eastAsia="pl-PL"/>
        </w:rPr>
        <w:t>4</w:t>
      </w:r>
      <w:r w:rsidR="00D331F0" w:rsidRPr="00CF204C">
        <w:rPr>
          <w:rFonts w:ascii="Times New Roman" w:eastAsia="Times New Roman" w:hAnsi="Times New Roman" w:cs="Times New Roman"/>
          <w:color w:val="auto"/>
          <w:lang w:val="pl-PL" w:eastAsia="pl-PL"/>
        </w:rPr>
        <w:t xml:space="preserve"> </w:t>
      </w:r>
      <w:r w:rsidRPr="00D331F0">
        <w:rPr>
          <w:rFonts w:ascii="Times New Roman" w:hAnsi="Times New Roman" w:cs="Times New Roman"/>
          <w:lang w:val="pl-PL"/>
        </w:rPr>
        <w:t>uchwały</w:t>
      </w:r>
      <w:r>
        <w:rPr>
          <w:rFonts w:ascii="Times New Roman" w:hAnsi="Times New Roman" w:cs="Times New Roman"/>
          <w:lang w:val="pl-PL"/>
        </w:rPr>
        <w:t xml:space="preserve"> Nr </w:t>
      </w:r>
      <w:r w:rsidR="000000AE">
        <w:rPr>
          <w:rFonts w:ascii="Times New Roman" w:hAnsi="Times New Roman" w:cs="Times New Roman"/>
          <w:lang w:val="pl-PL"/>
        </w:rPr>
        <w:t>XXVIII/195/2021</w:t>
      </w:r>
      <w:r>
        <w:rPr>
          <w:rFonts w:ascii="Times New Roman" w:hAnsi="Times New Roman" w:cs="Times New Roman"/>
          <w:lang w:val="pl-PL"/>
        </w:rPr>
        <w:t xml:space="preserve"> Rady Gminy Hrubieszów z dnia </w:t>
      </w:r>
      <w:r w:rsidR="000000AE">
        <w:rPr>
          <w:rFonts w:ascii="Times New Roman" w:hAnsi="Times New Roman" w:cs="Times New Roman"/>
          <w:lang w:val="pl-PL"/>
        </w:rPr>
        <w:t>26 lutego 2021</w:t>
      </w:r>
      <w:r>
        <w:rPr>
          <w:rFonts w:ascii="Times New Roman" w:hAnsi="Times New Roman" w:cs="Times New Roman"/>
          <w:lang w:val="pl-PL"/>
        </w:rPr>
        <w:t xml:space="preserve"> r. w sprawie </w:t>
      </w:r>
      <w:r w:rsidR="000000AE">
        <w:rPr>
          <w:rFonts w:ascii="Times New Roman" w:hAnsi="Times New Roman" w:cs="Times New Roman"/>
          <w:lang w:val="pl-PL"/>
        </w:rPr>
        <w:t xml:space="preserve">określenia zasad i trybu przeprowadzenia konsultacji </w:t>
      </w:r>
      <w:r w:rsidR="008C5A7E">
        <w:rPr>
          <w:rFonts w:ascii="Times New Roman" w:hAnsi="Times New Roman" w:cs="Times New Roman"/>
          <w:lang w:val="pl-PL"/>
        </w:rPr>
        <w:br/>
      </w:r>
      <w:r w:rsidR="000000AE">
        <w:rPr>
          <w:rFonts w:ascii="Times New Roman" w:hAnsi="Times New Roman" w:cs="Times New Roman"/>
          <w:lang w:val="pl-PL"/>
        </w:rPr>
        <w:t xml:space="preserve">z mieszkańcami Gminy Hrubieszów (Dz. Urz. Woj. Lubelskiego z dnia 4 marca 2021 r., poz. 1027) </w:t>
      </w:r>
      <w:r>
        <w:rPr>
          <w:rFonts w:ascii="Times New Roman" w:hAnsi="Times New Roman" w:cs="Times New Roman"/>
          <w:lang w:val="pl-PL"/>
        </w:rPr>
        <w:t>Wójt Gminy, zarządza co następuje:</w:t>
      </w:r>
    </w:p>
    <w:p w14:paraId="7DC4949D" w14:textId="77777777" w:rsidR="003B4C1C" w:rsidRDefault="003B4C1C" w:rsidP="000000AE">
      <w:pPr>
        <w:spacing w:after="0" w:line="276" w:lineRule="auto"/>
        <w:ind w:right="0" w:firstLine="698"/>
        <w:rPr>
          <w:rFonts w:ascii="Times New Roman" w:hAnsi="Times New Roman" w:cs="Times New Roman"/>
          <w:lang w:val="pl-PL"/>
        </w:rPr>
      </w:pPr>
    </w:p>
    <w:p w14:paraId="79863B0D" w14:textId="6E2E663C" w:rsidR="003B4C1C" w:rsidRDefault="003B4C1C" w:rsidP="003B4C1C">
      <w:pPr>
        <w:spacing w:line="276" w:lineRule="auto"/>
        <w:ind w:right="0" w:firstLine="0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§</w:t>
      </w:r>
      <w:r w:rsidR="00DA28E4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1</w:t>
      </w:r>
    </w:p>
    <w:p w14:paraId="2D9450D8" w14:textId="4C88AF5A" w:rsidR="003B4C1C" w:rsidRPr="00111CCA" w:rsidRDefault="003B4C1C" w:rsidP="003B4C1C">
      <w:pPr>
        <w:pStyle w:val="Akapitzlist"/>
        <w:numPr>
          <w:ilvl w:val="0"/>
          <w:numId w:val="6"/>
        </w:numPr>
        <w:spacing w:after="0" w:line="276" w:lineRule="auto"/>
        <w:ind w:right="0"/>
        <w:rPr>
          <w:rFonts w:ascii="Times New Roman" w:hAnsi="Times New Roman" w:cs="Times New Roman"/>
          <w:color w:val="auto"/>
          <w:lang w:val="pl-PL"/>
        </w:rPr>
      </w:pPr>
      <w:r w:rsidRPr="00111CCA">
        <w:rPr>
          <w:rFonts w:ascii="Times New Roman" w:hAnsi="Times New Roman" w:cs="Times New Roman"/>
          <w:color w:val="auto"/>
          <w:lang w:val="pl-PL"/>
        </w:rPr>
        <w:t xml:space="preserve">Zarządza się przeprowadzenie konsultacji społecznych z mieszkańcami Gminy Hrubieszów </w:t>
      </w:r>
      <w:r w:rsidRPr="00111CCA">
        <w:rPr>
          <w:rFonts w:ascii="Times New Roman" w:hAnsi="Times New Roman" w:cs="Times New Roman"/>
          <w:color w:val="auto"/>
          <w:lang w:val="pl-PL"/>
        </w:rPr>
        <w:br/>
        <w:t xml:space="preserve">w przedmiocie </w:t>
      </w:r>
      <w:r w:rsidR="008C5A7E" w:rsidRPr="00111CCA">
        <w:rPr>
          <w:rFonts w:ascii="Times New Roman" w:hAnsi="Times New Roman" w:cs="Times New Roman"/>
          <w:color w:val="auto"/>
          <w:lang w:val="pl-PL"/>
        </w:rPr>
        <w:t>„</w:t>
      </w:r>
      <w:r w:rsidR="008A0023" w:rsidRPr="008A0023">
        <w:rPr>
          <w:rFonts w:ascii="Times New Roman" w:hAnsi="Times New Roman" w:cs="Times New Roman"/>
          <w:color w:val="auto"/>
          <w:lang w:val="pl-PL"/>
        </w:rPr>
        <w:t>Strategii Rozwiązywania Problemów Społecznych na lata 2026-2031</w:t>
      </w:r>
      <w:r w:rsidR="008C5A7E" w:rsidRPr="008A0023">
        <w:rPr>
          <w:rFonts w:ascii="Times New Roman" w:hAnsi="Times New Roman" w:cs="Times New Roman"/>
          <w:color w:val="auto"/>
          <w:lang w:val="pl-PL"/>
        </w:rPr>
        <w:t>”</w:t>
      </w:r>
      <w:r w:rsidRPr="008A0023">
        <w:rPr>
          <w:rFonts w:ascii="Times New Roman" w:hAnsi="Times New Roman" w:cs="Times New Roman"/>
          <w:color w:val="auto"/>
          <w:lang w:val="pl-PL"/>
        </w:rPr>
        <w:t>,</w:t>
      </w:r>
      <w:r w:rsidRPr="00111CCA">
        <w:rPr>
          <w:rFonts w:ascii="Times New Roman" w:hAnsi="Times New Roman" w:cs="Times New Roman"/>
          <w:color w:val="auto"/>
          <w:lang w:val="pl-PL"/>
        </w:rPr>
        <w:t xml:space="preserve"> zwanego dalej </w:t>
      </w:r>
      <w:r w:rsidR="008A0023">
        <w:rPr>
          <w:rFonts w:ascii="Times New Roman" w:hAnsi="Times New Roman" w:cs="Times New Roman"/>
          <w:color w:val="auto"/>
          <w:lang w:val="pl-PL"/>
        </w:rPr>
        <w:t>Strategią</w:t>
      </w:r>
      <w:r w:rsidR="008C5A7E" w:rsidRPr="00111CCA">
        <w:rPr>
          <w:rFonts w:ascii="Times New Roman" w:hAnsi="Times New Roman" w:cs="Times New Roman"/>
          <w:color w:val="auto"/>
          <w:lang w:val="pl-PL"/>
        </w:rPr>
        <w:t>.</w:t>
      </w:r>
      <w:r w:rsidRPr="00111CCA">
        <w:rPr>
          <w:rFonts w:ascii="Times New Roman" w:hAnsi="Times New Roman" w:cs="Times New Roman"/>
          <w:color w:val="auto"/>
          <w:lang w:val="pl-PL"/>
        </w:rPr>
        <w:t xml:space="preserve"> </w:t>
      </w:r>
    </w:p>
    <w:p w14:paraId="2DEE3055" w14:textId="6F7CBD46" w:rsidR="003B4C1C" w:rsidRPr="003B4C1C" w:rsidRDefault="003B4C1C" w:rsidP="003B4C1C">
      <w:pPr>
        <w:pStyle w:val="Akapitzlist"/>
        <w:numPr>
          <w:ilvl w:val="0"/>
          <w:numId w:val="6"/>
        </w:numPr>
        <w:spacing w:after="0" w:line="276" w:lineRule="auto"/>
        <w:ind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Celem konsultacji jest uzyskanie opinii mieszkańców w sprawie</w:t>
      </w:r>
      <w:r w:rsidR="008A0023">
        <w:rPr>
          <w:rFonts w:ascii="Times New Roman" w:hAnsi="Times New Roman" w:cs="Times New Roman"/>
          <w:lang w:val="pl-PL"/>
        </w:rPr>
        <w:t xml:space="preserve"> Strategii</w:t>
      </w:r>
      <w:r w:rsidRPr="003B4C1C">
        <w:rPr>
          <w:rFonts w:ascii="Times New Roman" w:hAnsi="Times New Roman" w:cs="Times New Roman"/>
          <w:lang w:val="pl-PL"/>
        </w:rPr>
        <w:t xml:space="preserve">. </w:t>
      </w:r>
    </w:p>
    <w:p w14:paraId="25C0F9C2" w14:textId="77777777" w:rsidR="003B4C1C" w:rsidRPr="003B4C1C" w:rsidRDefault="003B4C1C" w:rsidP="003B4C1C">
      <w:pPr>
        <w:spacing w:after="0" w:line="276" w:lineRule="auto"/>
        <w:ind w:left="-5"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 </w:t>
      </w:r>
    </w:p>
    <w:p w14:paraId="773A48E3" w14:textId="0514EB1C" w:rsidR="003B4C1C" w:rsidRPr="003B4C1C" w:rsidRDefault="003B4C1C" w:rsidP="003B4C1C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</w:t>
      </w:r>
      <w:r w:rsidR="00DA28E4">
        <w:rPr>
          <w:rFonts w:ascii="Times New Roman" w:hAnsi="Times New Roman" w:cs="Times New Roman"/>
          <w:lang w:val="pl-PL"/>
        </w:rPr>
        <w:t xml:space="preserve"> </w:t>
      </w:r>
      <w:r w:rsidRPr="003B4C1C">
        <w:rPr>
          <w:rFonts w:ascii="Times New Roman" w:hAnsi="Times New Roman" w:cs="Times New Roman"/>
          <w:lang w:val="pl-PL"/>
        </w:rPr>
        <w:t>2</w:t>
      </w:r>
    </w:p>
    <w:p w14:paraId="120B1C43" w14:textId="77777777" w:rsidR="003B4C1C" w:rsidRPr="003B4C1C" w:rsidRDefault="003B4C1C" w:rsidP="003B4C1C">
      <w:pPr>
        <w:spacing w:after="0" w:line="276" w:lineRule="auto"/>
        <w:ind w:left="-5"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Konsultacje przeprowadzane są z inicjatywy </w:t>
      </w:r>
      <w:r>
        <w:rPr>
          <w:rFonts w:ascii="Times New Roman" w:hAnsi="Times New Roman" w:cs="Times New Roman"/>
          <w:lang w:val="pl-PL"/>
        </w:rPr>
        <w:t>Wójta Gminy Hrubieszów</w:t>
      </w:r>
      <w:r w:rsidRPr="003B4C1C">
        <w:rPr>
          <w:rFonts w:ascii="Times New Roman" w:hAnsi="Times New Roman" w:cs="Times New Roman"/>
          <w:lang w:val="pl-PL"/>
        </w:rPr>
        <w:t xml:space="preserve">. </w:t>
      </w:r>
    </w:p>
    <w:p w14:paraId="4F47EA1D" w14:textId="77777777" w:rsidR="003B4C1C" w:rsidRPr="003B4C1C" w:rsidRDefault="003B4C1C" w:rsidP="003B4C1C">
      <w:pPr>
        <w:spacing w:after="0" w:line="276" w:lineRule="auto"/>
        <w:ind w:left="-5"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 </w:t>
      </w:r>
    </w:p>
    <w:p w14:paraId="14ED4815" w14:textId="0E8C4673" w:rsidR="003B4C1C" w:rsidRPr="003B4C1C" w:rsidRDefault="003B4C1C" w:rsidP="003B4C1C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</w:t>
      </w:r>
      <w:r w:rsidR="00DA28E4">
        <w:rPr>
          <w:rFonts w:ascii="Times New Roman" w:hAnsi="Times New Roman" w:cs="Times New Roman"/>
          <w:lang w:val="pl-PL"/>
        </w:rPr>
        <w:t xml:space="preserve"> </w:t>
      </w:r>
      <w:r w:rsidRPr="003B4C1C">
        <w:rPr>
          <w:rFonts w:ascii="Times New Roman" w:hAnsi="Times New Roman" w:cs="Times New Roman"/>
          <w:lang w:val="pl-PL"/>
        </w:rPr>
        <w:t>3</w:t>
      </w:r>
    </w:p>
    <w:p w14:paraId="6DF31688" w14:textId="1D18EE97" w:rsidR="003B4C1C" w:rsidRPr="003B4C1C" w:rsidRDefault="003B4C1C" w:rsidP="003B4C1C">
      <w:pPr>
        <w:pStyle w:val="Akapitzlist"/>
        <w:numPr>
          <w:ilvl w:val="0"/>
          <w:numId w:val="7"/>
        </w:numPr>
        <w:spacing w:after="0" w:line="276" w:lineRule="auto"/>
        <w:ind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Konsultacje społeczne, o których mowa w §</w:t>
      </w:r>
      <w:r w:rsidR="00DA28E4">
        <w:rPr>
          <w:rFonts w:ascii="Times New Roman" w:hAnsi="Times New Roman" w:cs="Times New Roman"/>
          <w:lang w:val="pl-PL"/>
        </w:rPr>
        <w:t xml:space="preserve"> </w:t>
      </w:r>
      <w:r w:rsidRPr="003B4C1C">
        <w:rPr>
          <w:rFonts w:ascii="Times New Roman" w:hAnsi="Times New Roman" w:cs="Times New Roman"/>
          <w:lang w:val="pl-PL"/>
        </w:rPr>
        <w:t>1 skierowane są do wszystkich mieszkańców Gminy Hrubieszów oraz obejmują swoim obszarem całą Gminę</w:t>
      </w:r>
      <w:r>
        <w:rPr>
          <w:rFonts w:ascii="Times New Roman" w:hAnsi="Times New Roman" w:cs="Times New Roman"/>
          <w:lang w:val="pl-PL"/>
        </w:rPr>
        <w:t xml:space="preserve"> </w:t>
      </w:r>
      <w:r w:rsidRPr="003B4C1C">
        <w:rPr>
          <w:rFonts w:ascii="Times New Roman" w:hAnsi="Times New Roman" w:cs="Times New Roman"/>
          <w:lang w:val="pl-PL"/>
        </w:rPr>
        <w:t xml:space="preserve">Hrubieszów. </w:t>
      </w:r>
    </w:p>
    <w:p w14:paraId="21B4557F" w14:textId="77777777" w:rsidR="003B4C1C" w:rsidRDefault="003B4C1C" w:rsidP="003B4C1C">
      <w:pPr>
        <w:pStyle w:val="Akapitzlist"/>
        <w:numPr>
          <w:ilvl w:val="0"/>
          <w:numId w:val="7"/>
        </w:numPr>
        <w:spacing w:after="0" w:line="276" w:lineRule="auto"/>
        <w:ind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Uprawnionymi do udziału w konsultacjach są osoby zamieszkałe na terenie Gminy </w:t>
      </w:r>
      <w:r>
        <w:rPr>
          <w:rFonts w:ascii="Times New Roman" w:hAnsi="Times New Roman" w:cs="Times New Roman"/>
          <w:lang w:val="pl-PL"/>
        </w:rPr>
        <w:t>Hrubieszów.</w:t>
      </w:r>
    </w:p>
    <w:p w14:paraId="1E40A6CE" w14:textId="595E4482" w:rsidR="003B4C1C" w:rsidRPr="008C5A7E" w:rsidRDefault="003B4C1C" w:rsidP="003B4C1C">
      <w:pPr>
        <w:pStyle w:val="Akapitzlist"/>
        <w:numPr>
          <w:ilvl w:val="0"/>
          <w:numId w:val="7"/>
        </w:numPr>
        <w:spacing w:after="0" w:line="276" w:lineRule="auto"/>
        <w:ind w:right="0"/>
        <w:rPr>
          <w:rFonts w:ascii="Times New Roman" w:hAnsi="Times New Roman" w:cs="Times New Roman"/>
          <w:color w:val="EE0000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Termin przeprowadzenia konsultacji społecznych ustala się na okres </w:t>
      </w:r>
      <w:r w:rsidR="003342D1">
        <w:rPr>
          <w:rFonts w:ascii="Times New Roman" w:hAnsi="Times New Roman" w:cs="Times New Roman"/>
        </w:rPr>
        <w:t>od 19 października 2026 r.</w:t>
      </w:r>
      <w:r w:rsidR="003342D1" w:rsidRPr="00E66D5D">
        <w:rPr>
          <w:rFonts w:ascii="Times New Roman" w:hAnsi="Times New Roman" w:cs="Times New Roman"/>
        </w:rPr>
        <w:t xml:space="preserve"> do </w:t>
      </w:r>
      <w:r w:rsidR="003342D1">
        <w:rPr>
          <w:rFonts w:ascii="Times New Roman" w:hAnsi="Times New Roman" w:cs="Times New Roman"/>
        </w:rPr>
        <w:t>2</w:t>
      </w:r>
      <w:r w:rsidR="003342D1" w:rsidRPr="00E66D5D">
        <w:rPr>
          <w:rFonts w:ascii="Times New Roman" w:hAnsi="Times New Roman" w:cs="Times New Roman"/>
        </w:rPr>
        <w:t xml:space="preserve"> </w:t>
      </w:r>
      <w:r w:rsidR="003342D1">
        <w:rPr>
          <w:rFonts w:ascii="Times New Roman" w:hAnsi="Times New Roman" w:cs="Times New Roman"/>
        </w:rPr>
        <w:t>listopada</w:t>
      </w:r>
      <w:r w:rsidR="003342D1" w:rsidRPr="00E66D5D">
        <w:rPr>
          <w:rFonts w:ascii="Times New Roman" w:hAnsi="Times New Roman" w:cs="Times New Roman"/>
        </w:rPr>
        <w:t xml:space="preserve"> 202</w:t>
      </w:r>
      <w:r w:rsidR="003342D1">
        <w:rPr>
          <w:rFonts w:ascii="Times New Roman" w:hAnsi="Times New Roman" w:cs="Times New Roman"/>
        </w:rPr>
        <w:t>6</w:t>
      </w:r>
      <w:r w:rsidR="003342D1" w:rsidRPr="00E66D5D">
        <w:rPr>
          <w:rFonts w:ascii="Times New Roman" w:hAnsi="Times New Roman" w:cs="Times New Roman"/>
        </w:rPr>
        <w:t xml:space="preserve"> roku</w:t>
      </w:r>
      <w:r w:rsidR="003342D1">
        <w:rPr>
          <w:rFonts w:ascii="Times New Roman" w:hAnsi="Times New Roman" w:cs="Times New Roman"/>
        </w:rPr>
        <w:t>.</w:t>
      </w:r>
    </w:p>
    <w:p w14:paraId="314BF31F" w14:textId="77777777" w:rsidR="003B4C1C" w:rsidRPr="003B4C1C" w:rsidRDefault="003B4C1C" w:rsidP="003B4C1C">
      <w:pPr>
        <w:spacing w:after="0" w:line="276" w:lineRule="auto"/>
        <w:ind w:left="-5"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 </w:t>
      </w:r>
    </w:p>
    <w:p w14:paraId="49BAAE46" w14:textId="367762E0" w:rsidR="003B4C1C" w:rsidRPr="003B4C1C" w:rsidRDefault="003B4C1C" w:rsidP="003B4C1C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</w:t>
      </w:r>
      <w:r w:rsidR="00DA28E4">
        <w:rPr>
          <w:rFonts w:ascii="Times New Roman" w:hAnsi="Times New Roman" w:cs="Times New Roman"/>
          <w:lang w:val="pl-PL"/>
        </w:rPr>
        <w:t xml:space="preserve"> </w:t>
      </w:r>
      <w:r w:rsidRPr="003B4C1C">
        <w:rPr>
          <w:rFonts w:ascii="Times New Roman" w:hAnsi="Times New Roman" w:cs="Times New Roman"/>
          <w:lang w:val="pl-PL"/>
        </w:rPr>
        <w:t>4</w:t>
      </w:r>
    </w:p>
    <w:p w14:paraId="19BC8E3F" w14:textId="6777C50C" w:rsidR="003B4C1C" w:rsidRPr="003B4C1C" w:rsidRDefault="003B4C1C" w:rsidP="003B4C1C">
      <w:pPr>
        <w:spacing w:after="0" w:line="276" w:lineRule="auto"/>
        <w:ind w:left="-5" w:right="0" w:firstLine="713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Akcja informacyjna na temat konsultacji będzie prowadzona za pomocą następujących kanałów informacyjnych: </w:t>
      </w:r>
    </w:p>
    <w:p w14:paraId="71A9C00E" w14:textId="77777777" w:rsidR="003B4C1C" w:rsidRDefault="003B4C1C" w:rsidP="003B4C1C">
      <w:pPr>
        <w:pStyle w:val="Akapitzlist"/>
        <w:numPr>
          <w:ilvl w:val="0"/>
          <w:numId w:val="8"/>
        </w:numPr>
        <w:spacing w:after="0" w:line="276" w:lineRule="auto"/>
        <w:ind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oficjalny serwis internetowy, tj. www.gminahrubieszow.pl;</w:t>
      </w:r>
    </w:p>
    <w:p w14:paraId="1839C9A2" w14:textId="46AE0945" w:rsidR="003B4C1C" w:rsidRDefault="003B4C1C" w:rsidP="003B4C1C">
      <w:pPr>
        <w:pStyle w:val="Akapitzlist"/>
        <w:numPr>
          <w:ilvl w:val="0"/>
          <w:numId w:val="8"/>
        </w:numPr>
        <w:spacing w:after="0" w:line="276" w:lineRule="auto"/>
        <w:ind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Biuletyn Informacji Publicznej Gminy </w:t>
      </w:r>
      <w:r>
        <w:rPr>
          <w:rFonts w:ascii="Times New Roman" w:hAnsi="Times New Roman" w:cs="Times New Roman"/>
          <w:lang w:val="pl-PL"/>
        </w:rPr>
        <w:t>Hrubieszów</w:t>
      </w:r>
      <w:r w:rsidRPr="003B4C1C">
        <w:rPr>
          <w:rFonts w:ascii="Times New Roman" w:hAnsi="Times New Roman" w:cs="Times New Roman"/>
          <w:lang w:val="pl-PL"/>
        </w:rPr>
        <w:t>;</w:t>
      </w:r>
    </w:p>
    <w:p w14:paraId="7BF8F8BB" w14:textId="2013B3CB" w:rsidR="003B4C1C" w:rsidRPr="000749E3" w:rsidRDefault="003B4C1C" w:rsidP="000749E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lang w:val="pl-PL"/>
        </w:rPr>
      </w:pPr>
      <w:r w:rsidRPr="008C5A7E">
        <w:rPr>
          <w:rFonts w:ascii="Times New Roman" w:hAnsi="Times New Roman" w:cs="Times New Roman"/>
          <w:lang w:val="pl-PL"/>
        </w:rPr>
        <w:t xml:space="preserve">tablice informacyjne Urzędu Gminy </w:t>
      </w:r>
      <w:r w:rsidR="003C7754" w:rsidRPr="008C5A7E">
        <w:rPr>
          <w:rFonts w:ascii="Times New Roman" w:hAnsi="Times New Roman" w:cs="Times New Roman"/>
          <w:lang w:val="pl-PL"/>
        </w:rPr>
        <w:t xml:space="preserve">w </w:t>
      </w:r>
      <w:r w:rsidRPr="008C5A7E">
        <w:rPr>
          <w:rFonts w:ascii="Times New Roman" w:hAnsi="Times New Roman" w:cs="Times New Roman"/>
          <w:lang w:val="pl-PL"/>
        </w:rPr>
        <w:t xml:space="preserve">Hrubieszowie oraz </w:t>
      </w:r>
      <w:r w:rsidR="008C5A7E" w:rsidRPr="008C5A7E">
        <w:rPr>
          <w:rFonts w:ascii="Times New Roman" w:hAnsi="Times New Roman" w:cs="Times New Roman"/>
          <w:lang w:val="pl-PL"/>
        </w:rPr>
        <w:t xml:space="preserve">Centrum Usług Społecznych </w:t>
      </w:r>
      <w:r w:rsidR="008C5A7E">
        <w:rPr>
          <w:rFonts w:ascii="Times New Roman" w:hAnsi="Times New Roman" w:cs="Times New Roman"/>
          <w:lang w:val="pl-PL"/>
        </w:rPr>
        <w:br/>
      </w:r>
      <w:r w:rsidR="008C5A7E" w:rsidRPr="008C5A7E">
        <w:rPr>
          <w:rFonts w:ascii="Times New Roman" w:hAnsi="Times New Roman" w:cs="Times New Roman"/>
          <w:lang w:val="pl-PL"/>
        </w:rPr>
        <w:t>w Gminie  Hrubieszów</w:t>
      </w:r>
      <w:r w:rsidR="008C5A7E">
        <w:rPr>
          <w:rFonts w:ascii="Times New Roman" w:hAnsi="Times New Roman" w:cs="Times New Roman"/>
          <w:lang w:val="pl-PL"/>
        </w:rPr>
        <w:t>.</w:t>
      </w:r>
    </w:p>
    <w:p w14:paraId="196B1692" w14:textId="77777777" w:rsidR="003B4C1C" w:rsidRPr="003B4C1C" w:rsidRDefault="003B4C1C" w:rsidP="003B4C1C">
      <w:pPr>
        <w:spacing w:after="0" w:line="276" w:lineRule="auto"/>
        <w:ind w:left="-5"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 </w:t>
      </w:r>
    </w:p>
    <w:p w14:paraId="3C4DA399" w14:textId="0E93D1AE" w:rsidR="003B4C1C" w:rsidRPr="003B4C1C" w:rsidRDefault="003B4C1C" w:rsidP="003B4C1C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§5</w:t>
      </w:r>
    </w:p>
    <w:p w14:paraId="098A0624" w14:textId="3475555D" w:rsidR="003B4C1C" w:rsidRDefault="00A012B3" w:rsidP="00135415">
      <w:pPr>
        <w:pStyle w:val="Akapitzlist"/>
        <w:numPr>
          <w:ilvl w:val="0"/>
          <w:numId w:val="9"/>
        </w:numPr>
        <w:spacing w:after="0" w:line="276" w:lineRule="auto"/>
        <w:ind w:right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Konsultacje społeczne polegać będą na </w:t>
      </w:r>
      <w:r w:rsidRPr="00CF204C">
        <w:rPr>
          <w:rFonts w:ascii="Times New Roman" w:hAnsi="Times New Roman" w:cs="Times New Roman"/>
          <w:lang w:val="pl-PL"/>
        </w:rPr>
        <w:t xml:space="preserve">wyrażeniu opinii lub złożeniu uwag i propozycji </w:t>
      </w:r>
      <w:r w:rsidR="00CF204C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>w przedmiocie P</w:t>
      </w:r>
      <w:r w:rsidR="008C5A7E">
        <w:rPr>
          <w:rFonts w:ascii="Times New Roman" w:hAnsi="Times New Roman" w:cs="Times New Roman"/>
          <w:lang w:val="pl-PL"/>
        </w:rPr>
        <w:t>rogramu</w:t>
      </w:r>
      <w:r>
        <w:rPr>
          <w:rFonts w:ascii="Times New Roman" w:hAnsi="Times New Roman" w:cs="Times New Roman"/>
          <w:lang w:val="pl-PL"/>
        </w:rPr>
        <w:t xml:space="preserve"> i przeprowadzane będą w następujących formach</w:t>
      </w:r>
      <w:r w:rsidR="003B4C1C" w:rsidRPr="00E102AC">
        <w:rPr>
          <w:rFonts w:ascii="Times New Roman" w:hAnsi="Times New Roman" w:cs="Times New Roman"/>
          <w:lang w:val="pl-PL"/>
        </w:rPr>
        <w:t xml:space="preserve">: </w:t>
      </w:r>
      <w:r w:rsidR="003A42C3">
        <w:rPr>
          <w:rFonts w:ascii="Times New Roman" w:hAnsi="Times New Roman" w:cs="Times New Roman"/>
          <w:lang w:val="pl-PL"/>
        </w:rPr>
        <w:br/>
      </w:r>
    </w:p>
    <w:p w14:paraId="2890CE0F" w14:textId="77777777" w:rsidR="003A42C3" w:rsidRPr="00E102AC" w:rsidRDefault="003A42C3" w:rsidP="003A42C3">
      <w:pPr>
        <w:pStyle w:val="Akapitzlist"/>
        <w:spacing w:after="0" w:line="276" w:lineRule="auto"/>
        <w:ind w:left="360" w:right="0" w:firstLine="0"/>
        <w:rPr>
          <w:rFonts w:ascii="Times New Roman" w:hAnsi="Times New Roman" w:cs="Times New Roman"/>
          <w:lang w:val="pl-PL"/>
        </w:rPr>
      </w:pPr>
    </w:p>
    <w:p w14:paraId="41E729A5" w14:textId="3AE0B0CA" w:rsidR="00135415" w:rsidRDefault="003B4C1C" w:rsidP="00CF204C">
      <w:pPr>
        <w:pStyle w:val="Akapitzlist"/>
        <w:numPr>
          <w:ilvl w:val="0"/>
          <w:numId w:val="11"/>
        </w:numPr>
        <w:spacing w:after="0" w:line="276" w:lineRule="auto"/>
        <w:ind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lastRenderedPageBreak/>
        <w:t>f</w:t>
      </w:r>
      <w:r w:rsidR="00135415">
        <w:rPr>
          <w:rFonts w:ascii="Times New Roman" w:hAnsi="Times New Roman" w:cs="Times New Roman"/>
          <w:lang w:val="pl-PL"/>
        </w:rPr>
        <w:t>o</w:t>
      </w:r>
      <w:r w:rsidRPr="003B4C1C">
        <w:rPr>
          <w:rFonts w:ascii="Times New Roman" w:hAnsi="Times New Roman" w:cs="Times New Roman"/>
          <w:lang w:val="pl-PL"/>
        </w:rPr>
        <w:t>rma pisemna</w:t>
      </w:r>
      <w:r w:rsidR="00CF204C">
        <w:rPr>
          <w:rFonts w:ascii="Times New Roman" w:hAnsi="Times New Roman" w:cs="Times New Roman"/>
          <w:lang w:val="pl-PL"/>
        </w:rPr>
        <w:t xml:space="preserve"> – uwagi w formie pisemnej</w:t>
      </w:r>
      <w:r w:rsidR="00135415">
        <w:rPr>
          <w:rFonts w:ascii="Times New Roman" w:hAnsi="Times New Roman" w:cs="Times New Roman"/>
          <w:lang w:val="pl-PL"/>
        </w:rPr>
        <w:t xml:space="preserve"> można przesłać:</w:t>
      </w:r>
    </w:p>
    <w:p w14:paraId="0500C20F" w14:textId="137C742F" w:rsidR="00CF204C" w:rsidRPr="00135415" w:rsidRDefault="00135415" w:rsidP="00135415">
      <w:pPr>
        <w:pStyle w:val="Akapitzlist"/>
        <w:spacing w:after="0" w:line="276" w:lineRule="auto"/>
        <w:ind w:left="1080" w:right="0"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- </w:t>
      </w:r>
      <w:r w:rsidR="00CF204C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 xml:space="preserve">pocztą </w:t>
      </w:r>
      <w:r w:rsidR="00CF204C">
        <w:rPr>
          <w:rFonts w:ascii="Times New Roman" w:hAnsi="Times New Roman" w:cs="Times New Roman"/>
          <w:lang w:val="pl-PL"/>
        </w:rPr>
        <w:t xml:space="preserve">na adres </w:t>
      </w:r>
      <w:bookmarkStart w:id="0" w:name="_Hlk218500514"/>
      <w:r w:rsidR="008C5A7E" w:rsidRPr="008C5A7E">
        <w:rPr>
          <w:rFonts w:ascii="Times New Roman" w:hAnsi="Times New Roman" w:cs="Times New Roman"/>
          <w:lang w:val="pl-PL"/>
        </w:rPr>
        <w:t>Centrum Usług Społecznych w Gminie  Hrubieszów</w:t>
      </w:r>
      <w:r w:rsidR="00D17C96">
        <w:rPr>
          <w:rFonts w:ascii="Times New Roman" w:hAnsi="Times New Roman" w:cs="Times New Roman"/>
          <w:lang w:val="pl-PL"/>
        </w:rPr>
        <w:t>,</w:t>
      </w:r>
      <w:r w:rsidR="00CF204C">
        <w:rPr>
          <w:rFonts w:ascii="Times New Roman" w:hAnsi="Times New Roman" w:cs="Times New Roman"/>
          <w:lang w:val="pl-PL"/>
        </w:rPr>
        <w:t xml:space="preserve"> ul. </w:t>
      </w:r>
      <w:r w:rsidR="008C5A7E">
        <w:rPr>
          <w:rFonts w:ascii="Times New Roman" w:hAnsi="Times New Roman" w:cs="Times New Roman"/>
          <w:lang w:val="pl-PL"/>
        </w:rPr>
        <w:t>Partyzantów</w:t>
      </w:r>
      <w:r w:rsidR="00A47FD9">
        <w:rPr>
          <w:rFonts w:ascii="Times New Roman" w:hAnsi="Times New Roman" w:cs="Times New Roman"/>
          <w:lang w:val="pl-PL"/>
        </w:rPr>
        <w:t xml:space="preserve"> 16</w:t>
      </w:r>
      <w:bookmarkEnd w:id="0"/>
      <w:r w:rsidR="00CF204C">
        <w:rPr>
          <w:rFonts w:ascii="Times New Roman" w:hAnsi="Times New Roman" w:cs="Times New Roman"/>
          <w:lang w:val="pl-PL"/>
        </w:rPr>
        <w:t xml:space="preserve">, 22-500 Hrubieszów, </w:t>
      </w:r>
      <w:r>
        <w:rPr>
          <w:rFonts w:ascii="Times New Roman" w:hAnsi="Times New Roman" w:cs="Times New Roman"/>
          <w:lang w:val="pl-PL"/>
        </w:rPr>
        <w:t xml:space="preserve"> lub </w:t>
      </w:r>
      <w:r w:rsidR="00CF204C" w:rsidRPr="00135415">
        <w:rPr>
          <w:rFonts w:ascii="Times New Roman" w:hAnsi="Times New Roman" w:cs="Times New Roman"/>
          <w:lang w:val="pl-PL"/>
        </w:rPr>
        <w:t xml:space="preserve">na adres email: </w:t>
      </w:r>
      <w:r w:rsidR="009A079A">
        <w:rPr>
          <w:rFonts w:ascii="Times New Roman" w:hAnsi="Times New Roman" w:cs="Times New Roman"/>
          <w:lang w:val="pl-PL"/>
        </w:rPr>
        <w:t>cus@gminahrubieszow.pl</w:t>
      </w:r>
      <w:r w:rsidR="00CF204C" w:rsidRPr="00135415">
        <w:rPr>
          <w:rFonts w:ascii="Times New Roman" w:hAnsi="Times New Roman" w:cs="Times New Roman"/>
          <w:lang w:val="pl-PL"/>
        </w:rPr>
        <w:t xml:space="preserve">, </w:t>
      </w:r>
    </w:p>
    <w:p w14:paraId="0F1A5997" w14:textId="1B63FB4F" w:rsidR="00E102AC" w:rsidRDefault="00CF204C" w:rsidP="00864D5A">
      <w:pPr>
        <w:pStyle w:val="Akapitzlist"/>
        <w:spacing w:line="276" w:lineRule="auto"/>
        <w:ind w:left="1080" w:right="0" w:firstLine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- osobiście w</w:t>
      </w:r>
      <w:r w:rsidR="00864D5A">
        <w:rPr>
          <w:rFonts w:ascii="Times New Roman" w:hAnsi="Times New Roman" w:cs="Times New Roman"/>
          <w:lang w:val="pl-PL"/>
        </w:rPr>
        <w:t xml:space="preserve"> </w:t>
      </w:r>
      <w:r w:rsidR="00A47FD9" w:rsidRPr="008C5A7E">
        <w:rPr>
          <w:rFonts w:ascii="Times New Roman" w:hAnsi="Times New Roman" w:cs="Times New Roman"/>
          <w:lang w:val="pl-PL"/>
        </w:rPr>
        <w:t>Centrum Usług Społecznych w Gminie  Hrubieszów</w:t>
      </w:r>
      <w:r w:rsidR="00D17C96">
        <w:rPr>
          <w:rFonts w:ascii="Times New Roman" w:hAnsi="Times New Roman" w:cs="Times New Roman"/>
          <w:lang w:val="pl-PL"/>
        </w:rPr>
        <w:t>,</w:t>
      </w:r>
      <w:r w:rsidR="00A47FD9">
        <w:rPr>
          <w:rFonts w:ascii="Times New Roman" w:hAnsi="Times New Roman" w:cs="Times New Roman"/>
          <w:lang w:val="pl-PL"/>
        </w:rPr>
        <w:t xml:space="preserve"> ul. Partyzantów 16, </w:t>
      </w:r>
      <w:r w:rsidR="00A47FD9">
        <w:rPr>
          <w:rFonts w:ascii="Times New Roman" w:hAnsi="Times New Roman" w:cs="Times New Roman"/>
          <w:lang w:val="pl-PL"/>
        </w:rPr>
        <w:br/>
        <w:t>22-500 Hrubieszów</w:t>
      </w:r>
      <w:r w:rsidR="00135415">
        <w:rPr>
          <w:rFonts w:ascii="Times New Roman" w:hAnsi="Times New Roman" w:cs="Times New Roman"/>
          <w:lang w:val="pl-PL"/>
        </w:rPr>
        <w:t>.</w:t>
      </w:r>
    </w:p>
    <w:p w14:paraId="00EBA66A" w14:textId="2EB4A65B" w:rsidR="003C7754" w:rsidRPr="003C7754" w:rsidRDefault="003B4C1C" w:rsidP="00366FDB">
      <w:pPr>
        <w:pStyle w:val="Akapitzlist"/>
        <w:numPr>
          <w:ilvl w:val="0"/>
          <w:numId w:val="11"/>
        </w:numPr>
        <w:spacing w:after="0" w:line="276" w:lineRule="auto"/>
        <w:ind w:right="0"/>
        <w:rPr>
          <w:rFonts w:ascii="Times New Roman" w:hAnsi="Times New Roman" w:cs="Times New Roman"/>
          <w:color w:val="EE0000"/>
          <w:lang w:val="pl-PL"/>
        </w:rPr>
      </w:pPr>
      <w:r w:rsidRPr="00366FDB">
        <w:rPr>
          <w:rFonts w:ascii="Times New Roman" w:hAnsi="Times New Roman" w:cs="Times New Roman"/>
          <w:lang w:val="pl-PL"/>
        </w:rPr>
        <w:t>dyżur konsultacyjn</w:t>
      </w:r>
      <w:r w:rsidR="003342D1">
        <w:rPr>
          <w:rFonts w:ascii="Times New Roman" w:hAnsi="Times New Roman" w:cs="Times New Roman"/>
          <w:lang w:val="pl-PL"/>
        </w:rPr>
        <w:t>y</w:t>
      </w:r>
      <w:r w:rsidRPr="00366FDB">
        <w:rPr>
          <w:rFonts w:ascii="Times New Roman" w:hAnsi="Times New Roman" w:cs="Times New Roman"/>
          <w:lang w:val="pl-PL"/>
        </w:rPr>
        <w:t xml:space="preserve"> </w:t>
      </w:r>
      <w:r w:rsidR="003342D1">
        <w:rPr>
          <w:rFonts w:ascii="Times New Roman" w:hAnsi="Times New Roman" w:cs="Times New Roman"/>
          <w:lang w:val="pl-PL"/>
        </w:rPr>
        <w:t>z</w:t>
      </w:r>
      <w:r w:rsidRPr="00366FDB">
        <w:rPr>
          <w:rFonts w:ascii="Times New Roman" w:hAnsi="Times New Roman" w:cs="Times New Roman"/>
          <w:lang w:val="pl-PL"/>
        </w:rPr>
        <w:t>organizowan</w:t>
      </w:r>
      <w:r w:rsidR="003342D1">
        <w:rPr>
          <w:rFonts w:ascii="Times New Roman" w:hAnsi="Times New Roman" w:cs="Times New Roman"/>
          <w:lang w:val="pl-PL"/>
        </w:rPr>
        <w:t>y</w:t>
      </w:r>
      <w:r w:rsidRPr="00366FDB">
        <w:rPr>
          <w:rFonts w:ascii="Times New Roman" w:hAnsi="Times New Roman" w:cs="Times New Roman"/>
          <w:lang w:val="pl-PL"/>
        </w:rPr>
        <w:t xml:space="preserve"> w </w:t>
      </w:r>
      <w:r w:rsidR="00A47FD9" w:rsidRPr="00A47FD9">
        <w:rPr>
          <w:rFonts w:ascii="Times New Roman" w:hAnsi="Times New Roman" w:cs="Times New Roman"/>
          <w:lang w:val="pl-PL"/>
        </w:rPr>
        <w:t xml:space="preserve">Centrum Usług Społecznych w Gminie </w:t>
      </w:r>
      <w:r w:rsidR="00D17C96">
        <w:rPr>
          <w:rFonts w:ascii="Times New Roman" w:hAnsi="Times New Roman" w:cs="Times New Roman"/>
          <w:lang w:val="pl-PL"/>
        </w:rPr>
        <w:t xml:space="preserve"> </w:t>
      </w:r>
      <w:r w:rsidR="00A47FD9" w:rsidRPr="00A47FD9">
        <w:rPr>
          <w:rFonts w:ascii="Times New Roman" w:hAnsi="Times New Roman" w:cs="Times New Roman"/>
          <w:lang w:val="pl-PL"/>
        </w:rPr>
        <w:t xml:space="preserve">Hrubieszów; </w:t>
      </w:r>
      <w:r w:rsidR="00A47FD9">
        <w:rPr>
          <w:rFonts w:ascii="Times New Roman" w:hAnsi="Times New Roman" w:cs="Times New Roman"/>
          <w:lang w:val="pl-PL"/>
        </w:rPr>
        <w:t xml:space="preserve">przy </w:t>
      </w:r>
      <w:r w:rsidR="00A47FD9" w:rsidRPr="00A47FD9">
        <w:rPr>
          <w:rFonts w:ascii="Times New Roman" w:hAnsi="Times New Roman" w:cs="Times New Roman"/>
          <w:lang w:val="pl-PL"/>
        </w:rPr>
        <w:t>ul. Partyzantów 16</w:t>
      </w:r>
      <w:r w:rsidR="00A47FD9">
        <w:rPr>
          <w:rFonts w:ascii="Times New Roman" w:hAnsi="Times New Roman" w:cs="Times New Roman"/>
          <w:lang w:val="pl-PL"/>
        </w:rPr>
        <w:t xml:space="preserve">, </w:t>
      </w:r>
      <w:r w:rsidRPr="00366FDB">
        <w:rPr>
          <w:rFonts w:ascii="Times New Roman" w:hAnsi="Times New Roman" w:cs="Times New Roman"/>
          <w:lang w:val="pl-PL"/>
        </w:rPr>
        <w:t xml:space="preserve">nr telefonu 84 696 58 57 </w:t>
      </w:r>
      <w:r w:rsidR="00366FDB" w:rsidRPr="00366FDB">
        <w:rPr>
          <w:rFonts w:ascii="Times New Roman" w:hAnsi="Times New Roman" w:cs="Times New Roman"/>
          <w:lang w:val="pl-PL"/>
        </w:rPr>
        <w:t>w dni</w:t>
      </w:r>
      <w:r w:rsidR="00C62613">
        <w:rPr>
          <w:rFonts w:ascii="Times New Roman" w:hAnsi="Times New Roman" w:cs="Times New Roman"/>
          <w:lang w:val="pl-PL"/>
        </w:rPr>
        <w:t>u</w:t>
      </w:r>
      <w:r w:rsidR="003C7754">
        <w:rPr>
          <w:rFonts w:ascii="Times New Roman" w:hAnsi="Times New Roman" w:cs="Times New Roman"/>
          <w:lang w:val="pl-PL"/>
        </w:rPr>
        <w:t>:</w:t>
      </w:r>
    </w:p>
    <w:p w14:paraId="0380C5E5" w14:textId="45D7B7C6" w:rsidR="003C7754" w:rsidRPr="00C62613" w:rsidRDefault="003C7754" w:rsidP="00C62613">
      <w:pPr>
        <w:pStyle w:val="Akapitzlist"/>
        <w:spacing w:after="0" w:line="276" w:lineRule="auto"/>
        <w:ind w:left="1080" w:right="0" w:firstLine="0"/>
        <w:rPr>
          <w:rFonts w:ascii="Times New Roman" w:hAnsi="Times New Roman" w:cs="Times New Roman"/>
          <w:color w:val="auto"/>
          <w:lang w:val="pl-PL"/>
        </w:rPr>
      </w:pPr>
      <w:r w:rsidRPr="00333722">
        <w:rPr>
          <w:rFonts w:ascii="Times New Roman" w:hAnsi="Times New Roman" w:cs="Times New Roman"/>
          <w:color w:val="auto"/>
          <w:lang w:val="pl-PL"/>
        </w:rPr>
        <w:t xml:space="preserve">- </w:t>
      </w:r>
      <w:r w:rsidR="00EF088A">
        <w:rPr>
          <w:rFonts w:ascii="Times New Roman" w:hAnsi="Times New Roman" w:cs="Times New Roman"/>
          <w:color w:val="auto"/>
          <w:lang w:val="pl-PL"/>
        </w:rPr>
        <w:t>27.</w:t>
      </w:r>
      <w:r w:rsidR="003342D1">
        <w:rPr>
          <w:rFonts w:ascii="Times New Roman" w:hAnsi="Times New Roman" w:cs="Times New Roman"/>
          <w:color w:val="auto"/>
          <w:lang w:val="pl-PL"/>
        </w:rPr>
        <w:t>10</w:t>
      </w:r>
      <w:r w:rsidR="00087619" w:rsidRPr="00333722">
        <w:rPr>
          <w:rFonts w:ascii="Times New Roman" w:hAnsi="Times New Roman" w:cs="Times New Roman"/>
          <w:color w:val="auto"/>
          <w:lang w:val="pl-PL"/>
        </w:rPr>
        <w:t>.202</w:t>
      </w:r>
      <w:r w:rsidR="009B2DDE" w:rsidRPr="00333722">
        <w:rPr>
          <w:rFonts w:ascii="Times New Roman" w:hAnsi="Times New Roman" w:cs="Times New Roman"/>
          <w:color w:val="auto"/>
          <w:lang w:val="pl-PL"/>
        </w:rPr>
        <w:t>6</w:t>
      </w:r>
      <w:r w:rsidR="00333722" w:rsidRPr="00333722">
        <w:rPr>
          <w:rFonts w:ascii="Times New Roman" w:hAnsi="Times New Roman" w:cs="Times New Roman"/>
          <w:color w:val="auto"/>
          <w:lang w:val="pl-PL"/>
        </w:rPr>
        <w:t xml:space="preserve"> r.</w:t>
      </w:r>
      <w:r w:rsidR="00C62613">
        <w:rPr>
          <w:rFonts w:ascii="Times New Roman" w:hAnsi="Times New Roman" w:cs="Times New Roman"/>
          <w:color w:val="auto"/>
          <w:lang w:val="pl-PL"/>
        </w:rPr>
        <w:t xml:space="preserve"> </w:t>
      </w:r>
      <w:r w:rsidR="003B4C1C" w:rsidRPr="00C62613">
        <w:rPr>
          <w:rFonts w:ascii="Times New Roman" w:hAnsi="Times New Roman" w:cs="Times New Roman"/>
          <w:color w:val="auto"/>
          <w:lang w:val="pl-PL"/>
        </w:rPr>
        <w:t>w godzinach od 12:00 do 14:00</w:t>
      </w:r>
      <w:r w:rsidR="00366FDB" w:rsidRPr="00C62613">
        <w:rPr>
          <w:rFonts w:ascii="Times New Roman" w:hAnsi="Times New Roman" w:cs="Times New Roman"/>
          <w:color w:val="auto"/>
          <w:lang w:val="pl-PL"/>
        </w:rPr>
        <w:t>;</w:t>
      </w:r>
    </w:p>
    <w:p w14:paraId="2D539AD3" w14:textId="01768019" w:rsidR="003B4C1C" w:rsidRPr="00CF204C" w:rsidRDefault="003B4C1C" w:rsidP="00CF204C">
      <w:pPr>
        <w:pStyle w:val="Akapitzlist"/>
        <w:numPr>
          <w:ilvl w:val="0"/>
          <w:numId w:val="9"/>
        </w:numPr>
        <w:spacing w:after="0" w:line="276" w:lineRule="auto"/>
        <w:ind w:right="0"/>
        <w:rPr>
          <w:rFonts w:ascii="Times New Roman" w:hAnsi="Times New Roman" w:cs="Times New Roman"/>
          <w:color w:val="EE0000"/>
          <w:lang w:val="pl-PL"/>
        </w:rPr>
      </w:pPr>
      <w:r w:rsidRPr="00366FDB">
        <w:rPr>
          <w:rFonts w:ascii="Times New Roman" w:hAnsi="Times New Roman" w:cs="Times New Roman"/>
          <w:lang w:val="pl-PL"/>
        </w:rPr>
        <w:t xml:space="preserve">Konsultacje z mieszkańcami przeprowadzane będą przez pracowników </w:t>
      </w:r>
      <w:r w:rsidR="00A47FD9" w:rsidRPr="00A47FD9">
        <w:rPr>
          <w:rFonts w:ascii="Times New Roman" w:hAnsi="Times New Roman" w:cs="Times New Roman"/>
          <w:lang w:val="pl-PL"/>
        </w:rPr>
        <w:t>Centrum Usług Społecznych w Gminie  Hrubieszów</w:t>
      </w:r>
      <w:r w:rsidR="00A47FD9">
        <w:rPr>
          <w:rFonts w:ascii="Times New Roman" w:hAnsi="Times New Roman" w:cs="Times New Roman"/>
          <w:lang w:val="pl-PL"/>
        </w:rPr>
        <w:t>.</w:t>
      </w:r>
    </w:p>
    <w:p w14:paraId="5770B8AA" w14:textId="77777777" w:rsidR="00CF204C" w:rsidRPr="00CF204C" w:rsidRDefault="00CF204C" w:rsidP="00CF204C">
      <w:pPr>
        <w:pStyle w:val="Akapitzlist"/>
        <w:spacing w:after="0" w:line="276" w:lineRule="auto"/>
        <w:ind w:left="360" w:right="0" w:firstLine="0"/>
        <w:rPr>
          <w:rFonts w:ascii="Times New Roman" w:hAnsi="Times New Roman" w:cs="Times New Roman"/>
          <w:color w:val="EE0000"/>
          <w:lang w:val="pl-PL"/>
        </w:rPr>
      </w:pPr>
    </w:p>
    <w:p w14:paraId="7B676312" w14:textId="57DFB137" w:rsidR="00A012B3" w:rsidRPr="003B4C1C" w:rsidRDefault="00A012B3" w:rsidP="00A012B3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</w:t>
      </w:r>
      <w:r>
        <w:rPr>
          <w:rFonts w:ascii="Times New Roman" w:hAnsi="Times New Roman" w:cs="Times New Roman"/>
          <w:lang w:val="pl-PL"/>
        </w:rPr>
        <w:t>6</w:t>
      </w:r>
    </w:p>
    <w:p w14:paraId="4850A240" w14:textId="023077DD" w:rsidR="00A012B3" w:rsidRPr="00A012B3" w:rsidRDefault="00A012B3" w:rsidP="00CF204C">
      <w:pPr>
        <w:spacing w:line="276" w:lineRule="auto"/>
        <w:ind w:left="-5" w:right="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W</w:t>
      </w:r>
      <w:r w:rsidRPr="00CF204C">
        <w:rPr>
          <w:rFonts w:ascii="Times New Roman" w:hAnsi="Times New Roman" w:cs="Times New Roman"/>
          <w:lang w:val="pl-PL"/>
        </w:rPr>
        <w:t xml:space="preserve">yniki konsultacji Wójt Gminy przedstawi mieszkańcom Gminy w sposób </w:t>
      </w:r>
      <w:r>
        <w:rPr>
          <w:rFonts w:ascii="Times New Roman" w:hAnsi="Times New Roman" w:cs="Times New Roman"/>
          <w:lang w:val="pl-PL"/>
        </w:rPr>
        <w:t xml:space="preserve">wskazany w </w:t>
      </w:r>
      <w:r w:rsidRPr="00BA5EFA">
        <w:rPr>
          <w:rFonts w:ascii="Times New Roman" w:eastAsia="Times New Roman" w:hAnsi="Times New Roman" w:cs="Times New Roman"/>
          <w:color w:val="auto"/>
          <w:lang w:val="pl-PL" w:eastAsia="pl-PL"/>
        </w:rPr>
        <w:t xml:space="preserve">§ </w:t>
      </w:r>
      <w:r>
        <w:rPr>
          <w:rFonts w:ascii="Times New Roman" w:eastAsia="Times New Roman" w:hAnsi="Times New Roman" w:cs="Times New Roman"/>
          <w:color w:val="auto"/>
          <w:lang w:val="pl-PL" w:eastAsia="pl-PL"/>
        </w:rPr>
        <w:t>4</w:t>
      </w:r>
      <w:r w:rsidRPr="00BA5EFA">
        <w:rPr>
          <w:rFonts w:ascii="Times New Roman" w:eastAsia="Times New Roman" w:hAnsi="Times New Roman" w:cs="Times New Roman"/>
          <w:color w:val="auto"/>
          <w:lang w:val="pl-PL" w:eastAsia="pl-PL"/>
        </w:rPr>
        <w:t xml:space="preserve"> </w:t>
      </w:r>
      <w:r w:rsidRPr="00CF204C">
        <w:rPr>
          <w:rFonts w:ascii="Times New Roman" w:hAnsi="Times New Roman" w:cs="Times New Roman"/>
          <w:lang w:val="pl-PL"/>
        </w:rPr>
        <w:t xml:space="preserve">w ciągu </w:t>
      </w:r>
      <w:r w:rsidR="00CF204C">
        <w:rPr>
          <w:rFonts w:ascii="Times New Roman" w:hAnsi="Times New Roman" w:cs="Times New Roman"/>
          <w:lang w:val="pl-PL"/>
        </w:rPr>
        <w:br/>
      </w:r>
      <w:r w:rsidRPr="00CF204C">
        <w:rPr>
          <w:rFonts w:ascii="Times New Roman" w:hAnsi="Times New Roman" w:cs="Times New Roman"/>
          <w:lang w:val="pl-PL"/>
        </w:rPr>
        <w:t>30 dni od daty ich zakończenia</w:t>
      </w:r>
      <w:r>
        <w:rPr>
          <w:rFonts w:ascii="Times New Roman" w:hAnsi="Times New Roman" w:cs="Times New Roman"/>
          <w:lang w:val="pl-PL"/>
        </w:rPr>
        <w:t>.</w:t>
      </w:r>
    </w:p>
    <w:p w14:paraId="586D3CB4" w14:textId="3B9E5CE1" w:rsidR="003B4C1C" w:rsidRPr="003B4C1C" w:rsidRDefault="003B4C1C" w:rsidP="00E102AC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</w:t>
      </w:r>
      <w:r w:rsidR="00A012B3">
        <w:rPr>
          <w:rFonts w:ascii="Times New Roman" w:hAnsi="Times New Roman" w:cs="Times New Roman"/>
          <w:lang w:val="pl-PL"/>
        </w:rPr>
        <w:t>7</w:t>
      </w:r>
    </w:p>
    <w:p w14:paraId="71BE9BDB" w14:textId="23CE1388" w:rsidR="003B4C1C" w:rsidRPr="003B4C1C" w:rsidRDefault="003B4C1C" w:rsidP="00E102AC">
      <w:pPr>
        <w:spacing w:after="0" w:line="276" w:lineRule="auto"/>
        <w:ind w:left="-5" w:right="0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Wykonanie niniejszego zarządzenia powierza się </w:t>
      </w:r>
      <w:r w:rsidR="00A47FD9">
        <w:rPr>
          <w:rFonts w:ascii="Times New Roman" w:hAnsi="Times New Roman" w:cs="Times New Roman"/>
          <w:lang w:val="pl-PL"/>
        </w:rPr>
        <w:t xml:space="preserve">Dyrektorowi </w:t>
      </w:r>
      <w:r w:rsidR="00A47FD9" w:rsidRPr="00A47FD9">
        <w:rPr>
          <w:rFonts w:ascii="Times New Roman" w:hAnsi="Times New Roman" w:cs="Times New Roman"/>
          <w:lang w:val="pl-PL"/>
        </w:rPr>
        <w:t>Centrum Usług Społecznych w Gminie  Hrubieszów</w:t>
      </w:r>
      <w:r w:rsidR="00A47FD9">
        <w:rPr>
          <w:rFonts w:ascii="Times New Roman" w:hAnsi="Times New Roman" w:cs="Times New Roman"/>
          <w:lang w:val="pl-PL"/>
        </w:rPr>
        <w:t>.</w:t>
      </w:r>
      <w:r w:rsidRPr="003B4C1C">
        <w:rPr>
          <w:rFonts w:ascii="Times New Roman" w:hAnsi="Times New Roman" w:cs="Times New Roman"/>
          <w:lang w:val="pl-PL"/>
        </w:rPr>
        <w:t xml:space="preserve"> </w:t>
      </w:r>
    </w:p>
    <w:p w14:paraId="386E11ED" w14:textId="77777777" w:rsidR="003B4C1C" w:rsidRPr="003B4C1C" w:rsidRDefault="003B4C1C" w:rsidP="003B4C1C">
      <w:pPr>
        <w:spacing w:after="0" w:line="276" w:lineRule="auto"/>
        <w:ind w:left="-5"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 xml:space="preserve"> </w:t>
      </w:r>
    </w:p>
    <w:p w14:paraId="71B28431" w14:textId="455DEBAB" w:rsidR="003B4C1C" w:rsidRPr="003B4C1C" w:rsidRDefault="003B4C1C" w:rsidP="00E102AC">
      <w:pPr>
        <w:spacing w:line="276" w:lineRule="auto"/>
        <w:ind w:left="-5" w:right="0"/>
        <w:jc w:val="center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§</w:t>
      </w:r>
      <w:r w:rsidR="00A012B3">
        <w:rPr>
          <w:rFonts w:ascii="Times New Roman" w:hAnsi="Times New Roman" w:cs="Times New Roman"/>
          <w:lang w:val="pl-PL"/>
        </w:rPr>
        <w:t>8</w:t>
      </w:r>
    </w:p>
    <w:p w14:paraId="6886367F" w14:textId="77777777" w:rsidR="00AC1E0E" w:rsidRDefault="003B4C1C" w:rsidP="003B4C1C">
      <w:pPr>
        <w:spacing w:after="0" w:line="276" w:lineRule="auto"/>
        <w:ind w:left="-5" w:right="0"/>
        <w:jc w:val="left"/>
        <w:rPr>
          <w:rFonts w:ascii="Times New Roman" w:hAnsi="Times New Roman" w:cs="Times New Roman"/>
          <w:lang w:val="pl-PL"/>
        </w:rPr>
      </w:pPr>
      <w:r w:rsidRPr="003B4C1C">
        <w:rPr>
          <w:rFonts w:ascii="Times New Roman" w:hAnsi="Times New Roman" w:cs="Times New Roman"/>
          <w:lang w:val="pl-PL"/>
        </w:rPr>
        <w:t>Zarządzenie wchodzi w życie z dniem podpisania.</w:t>
      </w:r>
    </w:p>
    <w:p w14:paraId="7FE59926" w14:textId="77777777" w:rsidR="00AC1E0E" w:rsidRDefault="00AC1E0E" w:rsidP="00AC1E0E">
      <w:pPr>
        <w:spacing w:after="0" w:line="276" w:lineRule="auto"/>
        <w:ind w:left="720" w:right="0" w:firstLine="0"/>
        <w:rPr>
          <w:rFonts w:ascii="Times New Roman" w:hAnsi="Times New Roman" w:cs="Times New Roman"/>
          <w:lang w:val="pl-PL"/>
        </w:rPr>
      </w:pPr>
    </w:p>
    <w:p w14:paraId="2631400A" w14:textId="77777777" w:rsidR="00AC1E0E" w:rsidRDefault="00AC1E0E" w:rsidP="00AC1E0E">
      <w:pPr>
        <w:spacing w:after="0" w:line="276" w:lineRule="auto"/>
        <w:ind w:left="0" w:right="0" w:firstLine="0"/>
        <w:jc w:val="left"/>
        <w:rPr>
          <w:rFonts w:ascii="Times New Roman" w:hAnsi="Times New Roman" w:cs="Times New Roman"/>
          <w:lang w:val="pl-PL"/>
        </w:rPr>
      </w:pPr>
    </w:p>
    <w:p w14:paraId="4A729593" w14:textId="23E60712" w:rsidR="00087619" w:rsidRDefault="00AC1E0E" w:rsidP="00087619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615"/>
        </w:tabs>
        <w:ind w:left="-15" w:right="0" w:firstLine="0"/>
        <w:jc w:val="left"/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</w:p>
    <w:p w14:paraId="28E10F5B" w14:textId="6E42485C" w:rsidR="00AC1E0E" w:rsidRDefault="00AC1E0E" w:rsidP="00AC1E0E">
      <w:pPr>
        <w:ind w:left="6372" w:firstLine="0"/>
        <w:jc w:val="left"/>
      </w:pPr>
    </w:p>
    <w:p w14:paraId="6BB13847" w14:textId="77777777" w:rsidR="00F354AF" w:rsidRDefault="00F354AF" w:rsidP="00F354AF">
      <w:pPr>
        <w:ind w:left="0" w:firstLine="0"/>
      </w:pPr>
    </w:p>
    <w:p w14:paraId="1B5D0D34" w14:textId="77777777" w:rsidR="003F37EB" w:rsidRDefault="003F37EB" w:rsidP="003F37EB">
      <w:pPr>
        <w:spacing w:after="0"/>
        <w:ind w:left="637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Hrubieszów</w:t>
      </w:r>
    </w:p>
    <w:p w14:paraId="5BD04407" w14:textId="77777777" w:rsidR="003F37EB" w:rsidRDefault="003F37EB" w:rsidP="003F37EB">
      <w:pPr>
        <w:spacing w:after="0"/>
        <w:ind w:left="6372" w:firstLine="0"/>
        <w:rPr>
          <w:rFonts w:ascii="Times New Roman" w:hAnsi="Times New Roman" w:cs="Times New Roman"/>
        </w:rPr>
      </w:pPr>
    </w:p>
    <w:p w14:paraId="5FCEACF6" w14:textId="77777777" w:rsidR="003F37EB" w:rsidRDefault="003F37EB" w:rsidP="003F37EB">
      <w:pPr>
        <w:ind w:left="637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/-/ Tomasz Zając</w:t>
      </w:r>
    </w:p>
    <w:p w14:paraId="5D16DF90" w14:textId="307F3690" w:rsidR="00933B9A" w:rsidRPr="00F354AF" w:rsidRDefault="00933B9A" w:rsidP="003F37EB">
      <w:pPr>
        <w:spacing w:after="0"/>
        <w:ind w:left="6372" w:firstLine="0"/>
        <w:jc w:val="center"/>
        <w:rPr>
          <w:rFonts w:ascii="Times New Roman" w:hAnsi="Times New Roman" w:cs="Times New Roman"/>
        </w:rPr>
      </w:pPr>
    </w:p>
    <w:sectPr w:rsidR="00933B9A" w:rsidRPr="00F35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625A"/>
    <w:multiLevelType w:val="hybridMultilevel"/>
    <w:tmpl w:val="BF663AD6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046593D"/>
    <w:multiLevelType w:val="hybridMultilevel"/>
    <w:tmpl w:val="73F637D0"/>
    <w:lvl w:ilvl="0" w:tplc="A88ECF9A">
      <w:start w:val="1"/>
      <w:numFmt w:val="decimal"/>
      <w:lvlText w:val="%1.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9E7CB2">
      <w:start w:val="1"/>
      <w:numFmt w:val="lowerLetter"/>
      <w:lvlText w:val="%2)"/>
      <w:lvlJc w:val="left"/>
      <w:pPr>
        <w:ind w:left="111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909E1E">
      <w:start w:val="1"/>
      <w:numFmt w:val="lowerRoman"/>
      <w:lvlText w:val="%3"/>
      <w:lvlJc w:val="left"/>
      <w:pPr>
        <w:ind w:left="17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7E7E6E">
      <w:start w:val="1"/>
      <w:numFmt w:val="decimal"/>
      <w:lvlText w:val="%4"/>
      <w:lvlJc w:val="left"/>
      <w:pPr>
        <w:ind w:left="24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448472">
      <w:start w:val="1"/>
      <w:numFmt w:val="lowerLetter"/>
      <w:lvlText w:val="%5"/>
      <w:lvlJc w:val="left"/>
      <w:pPr>
        <w:ind w:left="32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CA7F0E">
      <w:start w:val="1"/>
      <w:numFmt w:val="lowerRoman"/>
      <w:lvlText w:val="%6"/>
      <w:lvlJc w:val="left"/>
      <w:pPr>
        <w:ind w:left="39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843472">
      <w:start w:val="1"/>
      <w:numFmt w:val="decimal"/>
      <w:lvlText w:val="%7"/>
      <w:lvlJc w:val="left"/>
      <w:pPr>
        <w:ind w:left="46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04D90C">
      <w:start w:val="1"/>
      <w:numFmt w:val="lowerLetter"/>
      <w:lvlText w:val="%8"/>
      <w:lvlJc w:val="left"/>
      <w:pPr>
        <w:ind w:left="53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0C2898">
      <w:start w:val="1"/>
      <w:numFmt w:val="lowerRoman"/>
      <w:lvlText w:val="%9"/>
      <w:lvlJc w:val="left"/>
      <w:pPr>
        <w:ind w:left="60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D0592A"/>
    <w:multiLevelType w:val="hybridMultilevel"/>
    <w:tmpl w:val="B366C568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4460EF9"/>
    <w:multiLevelType w:val="hybridMultilevel"/>
    <w:tmpl w:val="6714C7BE"/>
    <w:lvl w:ilvl="0" w:tplc="68FC163C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BD3DBE"/>
    <w:multiLevelType w:val="hybridMultilevel"/>
    <w:tmpl w:val="BC2467C6"/>
    <w:lvl w:ilvl="0" w:tplc="8F34400A">
      <w:start w:val="1"/>
      <w:numFmt w:val="decimal"/>
      <w:lvlText w:val="%1.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E069C0">
      <w:start w:val="1"/>
      <w:numFmt w:val="lowerLetter"/>
      <w:lvlText w:val="%2"/>
      <w:lvlJc w:val="left"/>
      <w:pPr>
        <w:ind w:left="1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FCABFE">
      <w:start w:val="1"/>
      <w:numFmt w:val="lowerRoman"/>
      <w:lvlText w:val="%3"/>
      <w:lvlJc w:val="left"/>
      <w:pPr>
        <w:ind w:left="1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F43B7C">
      <w:start w:val="1"/>
      <w:numFmt w:val="decimal"/>
      <w:lvlText w:val="%4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B438E4">
      <w:start w:val="1"/>
      <w:numFmt w:val="lowerLetter"/>
      <w:lvlText w:val="%5"/>
      <w:lvlJc w:val="left"/>
      <w:pPr>
        <w:ind w:left="3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2AD03E">
      <w:start w:val="1"/>
      <w:numFmt w:val="lowerRoman"/>
      <w:lvlText w:val="%6"/>
      <w:lvlJc w:val="left"/>
      <w:pPr>
        <w:ind w:left="4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2C6226">
      <w:start w:val="1"/>
      <w:numFmt w:val="decimal"/>
      <w:lvlText w:val="%7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EE88A">
      <w:start w:val="1"/>
      <w:numFmt w:val="lowerLetter"/>
      <w:lvlText w:val="%8"/>
      <w:lvlJc w:val="left"/>
      <w:pPr>
        <w:ind w:left="5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82A384">
      <w:start w:val="1"/>
      <w:numFmt w:val="lowerRoman"/>
      <w:lvlText w:val="%9"/>
      <w:lvlJc w:val="left"/>
      <w:pPr>
        <w:ind w:left="6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3F2D8A"/>
    <w:multiLevelType w:val="hybridMultilevel"/>
    <w:tmpl w:val="B3A658E6"/>
    <w:lvl w:ilvl="0" w:tplc="0580528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7166FF"/>
    <w:multiLevelType w:val="hybridMultilevel"/>
    <w:tmpl w:val="EBE685AC"/>
    <w:lvl w:ilvl="0" w:tplc="FFFFFFFF">
      <w:start w:val="1"/>
      <w:numFmt w:val="decimal"/>
      <w:lvlText w:val="%1.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72" w:hanging="360"/>
      </w:pPr>
    </w:lvl>
    <w:lvl w:ilvl="2" w:tplc="FFFFFFFF">
      <w:start w:val="1"/>
      <w:numFmt w:val="lowerRoman"/>
      <w:lvlText w:val="%3"/>
      <w:lvlJc w:val="left"/>
      <w:pPr>
        <w:ind w:left="1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FD5156"/>
    <w:multiLevelType w:val="hybridMultilevel"/>
    <w:tmpl w:val="4C548DB6"/>
    <w:lvl w:ilvl="0" w:tplc="04B853DC">
      <w:start w:val="1"/>
      <w:numFmt w:val="decimal"/>
      <w:lvlText w:val="%1."/>
      <w:lvlJc w:val="left"/>
      <w:pPr>
        <w:ind w:left="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6E50549C"/>
    <w:multiLevelType w:val="hybridMultilevel"/>
    <w:tmpl w:val="EEEEA684"/>
    <w:lvl w:ilvl="0" w:tplc="FFFFFFFF">
      <w:start w:val="1"/>
      <w:numFmt w:val="decimal"/>
      <w:lvlText w:val="%1.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72" w:hanging="360"/>
      </w:pPr>
    </w:lvl>
    <w:lvl w:ilvl="2" w:tplc="FFFFFFFF">
      <w:start w:val="1"/>
      <w:numFmt w:val="lowerRoman"/>
      <w:lvlText w:val="%3"/>
      <w:lvlJc w:val="left"/>
      <w:pPr>
        <w:ind w:left="17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3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497BB2"/>
    <w:multiLevelType w:val="hybridMultilevel"/>
    <w:tmpl w:val="4D5E8990"/>
    <w:lvl w:ilvl="0" w:tplc="0415000F">
      <w:start w:val="1"/>
      <w:numFmt w:val="decimal"/>
      <w:lvlText w:val="%1."/>
      <w:lvlJc w:val="left"/>
      <w:pPr>
        <w:ind w:left="370" w:hanging="360"/>
      </w:p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0" w15:restartNumberingAfterBreak="0">
    <w:nsid w:val="7D8A65EB"/>
    <w:multiLevelType w:val="hybridMultilevel"/>
    <w:tmpl w:val="7F1CCA9C"/>
    <w:lvl w:ilvl="0" w:tplc="7C6CC832">
      <w:start w:val="1"/>
      <w:numFmt w:val="decimal"/>
      <w:lvlText w:val="%1.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6435F0">
      <w:start w:val="1"/>
      <w:numFmt w:val="lowerLetter"/>
      <w:lvlText w:val="%2)"/>
      <w:lvlJc w:val="left"/>
      <w:pPr>
        <w:ind w:left="1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18014C">
      <w:start w:val="1"/>
      <w:numFmt w:val="lowerRoman"/>
      <w:lvlText w:val="%3"/>
      <w:lvlJc w:val="left"/>
      <w:pPr>
        <w:ind w:left="1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E6E3B2">
      <w:start w:val="1"/>
      <w:numFmt w:val="decimal"/>
      <w:lvlText w:val="%4"/>
      <w:lvlJc w:val="left"/>
      <w:pPr>
        <w:ind w:left="2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98F1FA">
      <w:start w:val="1"/>
      <w:numFmt w:val="lowerLetter"/>
      <w:lvlText w:val="%5"/>
      <w:lvlJc w:val="left"/>
      <w:pPr>
        <w:ind w:left="3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DCE556">
      <w:start w:val="1"/>
      <w:numFmt w:val="lowerRoman"/>
      <w:lvlText w:val="%6"/>
      <w:lvlJc w:val="left"/>
      <w:pPr>
        <w:ind w:left="3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307C80">
      <w:start w:val="1"/>
      <w:numFmt w:val="decimal"/>
      <w:lvlText w:val="%7"/>
      <w:lvlJc w:val="left"/>
      <w:pPr>
        <w:ind w:left="4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BEB7E0">
      <w:start w:val="1"/>
      <w:numFmt w:val="lowerLetter"/>
      <w:lvlText w:val="%8"/>
      <w:lvlJc w:val="left"/>
      <w:pPr>
        <w:ind w:left="5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2811C4">
      <w:start w:val="1"/>
      <w:numFmt w:val="lowerRoman"/>
      <w:lvlText w:val="%9"/>
      <w:lvlJc w:val="left"/>
      <w:pPr>
        <w:ind w:left="6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4960427">
    <w:abstractNumId w:val="4"/>
  </w:num>
  <w:num w:numId="2" w16cid:durableId="672150464">
    <w:abstractNumId w:val="10"/>
  </w:num>
  <w:num w:numId="3" w16cid:durableId="1212383038">
    <w:abstractNumId w:val="1"/>
  </w:num>
  <w:num w:numId="4" w16cid:durableId="101609434">
    <w:abstractNumId w:val="6"/>
  </w:num>
  <w:num w:numId="5" w16cid:durableId="1440905542">
    <w:abstractNumId w:val="8"/>
  </w:num>
  <w:num w:numId="6" w16cid:durableId="875310691">
    <w:abstractNumId w:val="9"/>
  </w:num>
  <w:num w:numId="7" w16cid:durableId="1401750805">
    <w:abstractNumId w:val="7"/>
  </w:num>
  <w:num w:numId="8" w16cid:durableId="2066443330">
    <w:abstractNumId w:val="2"/>
  </w:num>
  <w:num w:numId="9" w16cid:durableId="328408413">
    <w:abstractNumId w:val="5"/>
  </w:num>
  <w:num w:numId="10" w16cid:durableId="1588926666">
    <w:abstractNumId w:val="0"/>
  </w:num>
  <w:num w:numId="11" w16cid:durableId="1432358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0E"/>
    <w:rsid w:val="000000AE"/>
    <w:rsid w:val="00041E27"/>
    <w:rsid w:val="000749E3"/>
    <w:rsid w:val="00087619"/>
    <w:rsid w:val="00111CCA"/>
    <w:rsid w:val="00135415"/>
    <w:rsid w:val="001458CF"/>
    <w:rsid w:val="00212A66"/>
    <w:rsid w:val="00213EDC"/>
    <w:rsid w:val="00333722"/>
    <w:rsid w:val="003342D1"/>
    <w:rsid w:val="00351189"/>
    <w:rsid w:val="00366FDB"/>
    <w:rsid w:val="00375819"/>
    <w:rsid w:val="00385CD0"/>
    <w:rsid w:val="003A42C3"/>
    <w:rsid w:val="003B4C1C"/>
    <w:rsid w:val="003C7754"/>
    <w:rsid w:val="003F37EB"/>
    <w:rsid w:val="00445586"/>
    <w:rsid w:val="00543EA6"/>
    <w:rsid w:val="005F7F60"/>
    <w:rsid w:val="00694F98"/>
    <w:rsid w:val="006D5AA5"/>
    <w:rsid w:val="007B671D"/>
    <w:rsid w:val="007E4BDB"/>
    <w:rsid w:val="00864D5A"/>
    <w:rsid w:val="008A0023"/>
    <w:rsid w:val="008B294E"/>
    <w:rsid w:val="008C22B5"/>
    <w:rsid w:val="008C5A7E"/>
    <w:rsid w:val="00933B9A"/>
    <w:rsid w:val="00955984"/>
    <w:rsid w:val="009A079A"/>
    <w:rsid w:val="009A5D88"/>
    <w:rsid w:val="009B2DDE"/>
    <w:rsid w:val="00A012B3"/>
    <w:rsid w:val="00A47FD9"/>
    <w:rsid w:val="00A87C76"/>
    <w:rsid w:val="00AB3D0E"/>
    <w:rsid w:val="00AC1E0E"/>
    <w:rsid w:val="00B34A4C"/>
    <w:rsid w:val="00B53BCA"/>
    <w:rsid w:val="00B965D5"/>
    <w:rsid w:val="00C62613"/>
    <w:rsid w:val="00CF204C"/>
    <w:rsid w:val="00D17C96"/>
    <w:rsid w:val="00D331F0"/>
    <w:rsid w:val="00DA28E4"/>
    <w:rsid w:val="00E102AC"/>
    <w:rsid w:val="00E10949"/>
    <w:rsid w:val="00E1288D"/>
    <w:rsid w:val="00EB5BB0"/>
    <w:rsid w:val="00ED4D90"/>
    <w:rsid w:val="00EF088A"/>
    <w:rsid w:val="00F354AF"/>
    <w:rsid w:val="00F71C6B"/>
    <w:rsid w:val="00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79C6"/>
  <w15:chartTrackingRefBased/>
  <w15:docId w15:val="{C9974FE5-30A7-4BEE-B340-CB9F0A87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E0E"/>
    <w:pPr>
      <w:spacing w:after="206" w:line="268" w:lineRule="auto"/>
      <w:ind w:left="10" w:right="4" w:hanging="10"/>
      <w:jc w:val="both"/>
    </w:pPr>
    <w:rPr>
      <w:rFonts w:ascii="Calibri" w:eastAsia="Calibri" w:hAnsi="Calibri" w:cs="Calibri"/>
      <w:color w:val="000000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1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E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E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C1E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E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E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E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E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E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E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E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E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E0E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E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E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E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E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E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E0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B4C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4C1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3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31F0"/>
    <w:rPr>
      <w:rFonts w:ascii="Segoe UI" w:eastAsia="Calibri" w:hAnsi="Segoe UI" w:cs="Segoe UI"/>
      <w:color w:val="000000"/>
      <w:kern w:val="0"/>
      <w:sz w:val="18"/>
      <w:szCs w:val="18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12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12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12B3"/>
    <w:rPr>
      <w:rFonts w:ascii="Calibri" w:eastAsia="Calibri" w:hAnsi="Calibri" w:cs="Calibri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12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12B3"/>
    <w:rPr>
      <w:rFonts w:ascii="Calibri" w:eastAsia="Calibri" w:hAnsi="Calibri" w:cs="Calibri"/>
      <w:b/>
      <w:bCs/>
      <w:color w:val="000000"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CF204C"/>
    <w:pP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79D8B-6F1A-4F75-94C7-9B2EBFDDC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2412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IG. Głowacz</dc:creator>
  <cp:keywords/>
  <dc:description/>
  <cp:lastModifiedBy>Justyna JK. Kozłowska</cp:lastModifiedBy>
  <cp:revision>2</cp:revision>
  <cp:lastPrinted>2026-01-26T07:34:00Z</cp:lastPrinted>
  <dcterms:created xsi:type="dcterms:W3CDTF">2026-10-19T12:08:00Z</dcterms:created>
  <dcterms:modified xsi:type="dcterms:W3CDTF">2026-10-19T12:08:00Z</dcterms:modified>
</cp:coreProperties>
</file>