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95147" w14:textId="620E2743" w:rsidR="006A2B22" w:rsidRPr="006A2B22" w:rsidRDefault="006A2B22" w:rsidP="006A2B22">
      <w:pPr>
        <w:pStyle w:val="NormalnyWeb"/>
        <w:jc w:val="center"/>
        <w:rPr>
          <w:rStyle w:val="Pogrubienie"/>
          <w:rFonts w:eastAsiaTheme="majorEastAsia"/>
          <w:b w:val="0"/>
          <w:bCs w:val="0"/>
        </w:rPr>
      </w:pPr>
      <w:r w:rsidRPr="006A2B22">
        <w:rPr>
          <w:rFonts w:eastAsiaTheme="majorEastAsia"/>
          <w:iCs/>
        </w:rPr>
        <w:t>RIPG.6727.2.2026</w:t>
      </w:r>
      <w:r w:rsidRPr="006A2B22">
        <w:rPr>
          <w:rFonts w:eastAsiaTheme="majorEastAsia"/>
        </w:rPr>
        <w:t xml:space="preserve"> </w:t>
      </w:r>
      <w:r w:rsidRPr="006A2B22">
        <w:rPr>
          <w:rFonts w:eastAsiaTheme="majorEastAsia"/>
        </w:rPr>
        <w:tab/>
      </w:r>
      <w:r w:rsidRPr="006A2B22">
        <w:rPr>
          <w:rFonts w:eastAsiaTheme="majorEastAsia"/>
        </w:rPr>
        <w:tab/>
      </w:r>
      <w:r w:rsidRPr="006A2B22">
        <w:rPr>
          <w:rFonts w:eastAsiaTheme="majorEastAsia"/>
        </w:rPr>
        <w:tab/>
      </w:r>
      <w:r w:rsidRPr="006A2B22">
        <w:rPr>
          <w:rFonts w:eastAsiaTheme="majorEastAsia"/>
        </w:rPr>
        <w:tab/>
      </w:r>
      <w:r w:rsidRPr="006A2B22">
        <w:rPr>
          <w:rFonts w:eastAsiaTheme="majorEastAsia"/>
        </w:rPr>
        <w:tab/>
      </w:r>
      <w:r w:rsidRPr="006A2B22">
        <w:rPr>
          <w:rFonts w:eastAsiaTheme="majorEastAsia"/>
        </w:rPr>
        <w:tab/>
        <w:t>Hrubieszów, dnia 1</w:t>
      </w:r>
      <w:r>
        <w:rPr>
          <w:rFonts w:eastAsiaTheme="majorEastAsia"/>
        </w:rPr>
        <w:t>5</w:t>
      </w:r>
      <w:r w:rsidRPr="006A2B22">
        <w:rPr>
          <w:rFonts w:eastAsiaTheme="majorEastAsia"/>
        </w:rPr>
        <w:t>.</w:t>
      </w:r>
      <w:r>
        <w:rPr>
          <w:rFonts w:eastAsiaTheme="majorEastAsia"/>
        </w:rPr>
        <w:t>10</w:t>
      </w:r>
      <w:r w:rsidRPr="006A2B22">
        <w:rPr>
          <w:rFonts w:eastAsiaTheme="majorEastAsia"/>
        </w:rPr>
        <w:t>.2026 r.</w:t>
      </w:r>
    </w:p>
    <w:p w14:paraId="12725179" w14:textId="77777777" w:rsidR="006A2B22" w:rsidRDefault="006A2B22" w:rsidP="001E13E2">
      <w:pPr>
        <w:pStyle w:val="NormalnyWeb"/>
        <w:jc w:val="center"/>
        <w:rPr>
          <w:rStyle w:val="Pogrubienie"/>
          <w:rFonts w:eastAsiaTheme="majorEastAsia"/>
        </w:rPr>
      </w:pPr>
    </w:p>
    <w:p w14:paraId="12EDDE4E" w14:textId="46AC546A" w:rsidR="00772898" w:rsidRPr="00772898" w:rsidRDefault="00CC14BC" w:rsidP="001E13E2">
      <w:pPr>
        <w:pStyle w:val="NormalnyWeb"/>
        <w:jc w:val="center"/>
        <w:rPr>
          <w:rFonts w:eastAsiaTheme="majorEastAsia"/>
          <w:b/>
          <w:bCs/>
        </w:rPr>
      </w:pPr>
      <w:r>
        <w:rPr>
          <w:rStyle w:val="Pogrubienie"/>
          <w:rFonts w:eastAsiaTheme="majorEastAsia"/>
        </w:rPr>
        <w:t>OGŁOSZENIE</w:t>
      </w:r>
      <w:r>
        <w:br/>
      </w:r>
      <w:r>
        <w:rPr>
          <w:rStyle w:val="Pogrubienie"/>
          <w:rFonts w:eastAsiaTheme="majorEastAsia"/>
        </w:rPr>
        <w:t xml:space="preserve">o odstąpieniu od przeprowadzenia strategicznej oceny oddziaływania na środowisko do </w:t>
      </w:r>
      <w:r w:rsidRPr="00CC14BC">
        <w:rPr>
          <w:rFonts w:eastAsiaTheme="majorEastAsia"/>
          <w:b/>
          <w:bCs/>
        </w:rPr>
        <w:t xml:space="preserve">projektu zmiany miejscowego planu zagospodarowania przestrzennego </w:t>
      </w:r>
      <w:r w:rsidR="001E13E2">
        <w:rPr>
          <w:rFonts w:eastAsiaTheme="majorEastAsia"/>
          <w:b/>
          <w:bCs/>
        </w:rPr>
        <w:br/>
      </w:r>
      <w:r w:rsidRPr="00CC14BC">
        <w:rPr>
          <w:rFonts w:eastAsiaTheme="majorEastAsia"/>
          <w:b/>
          <w:bCs/>
        </w:rPr>
        <w:t>Gminy Hrubieszów</w:t>
      </w:r>
    </w:p>
    <w:p w14:paraId="477EB2B6" w14:textId="0FB366E6" w:rsidR="00CC14BC" w:rsidRDefault="00CC14BC" w:rsidP="001E13E2">
      <w:pPr>
        <w:pStyle w:val="NormalnyWeb"/>
        <w:jc w:val="both"/>
      </w:pPr>
      <w:r>
        <w:t xml:space="preserve">Na podstawie art. 48 ust. 7 ustawy z dnia 3 października 2008 r. o udostępnianiu informacji </w:t>
      </w:r>
      <w:r w:rsidR="001E13E2">
        <w:br/>
      </w:r>
      <w:r>
        <w:t xml:space="preserve">o środowisku i jego ochronie, udziale społeczeństwa w ochronie środowiska oraz ocenach oddziaływania na środowisko </w:t>
      </w:r>
      <w:r w:rsidR="00EE0D4C" w:rsidRPr="00EE0D4C">
        <w:t>(Dz. U. z 2026 r. poz. 670 ze zm</w:t>
      </w:r>
      <w:r w:rsidR="00EE0D4C">
        <w:t xml:space="preserve">. </w:t>
      </w:r>
      <w:r>
        <w:t>- dalej ustawa OOŚ)</w:t>
      </w:r>
      <w:r w:rsidR="00C21B5A">
        <w:t>,</w:t>
      </w:r>
      <w:r w:rsidR="00277D82">
        <w:t xml:space="preserve"> </w:t>
      </w:r>
      <w:r w:rsidR="001E13E2">
        <w:br/>
      </w:r>
      <w:r w:rsidR="000C5271">
        <w:t>w związku z podjęt</w:t>
      </w:r>
      <w:r w:rsidR="00C21B5A">
        <w:t>ą</w:t>
      </w:r>
      <w:r w:rsidR="000C5271">
        <w:t xml:space="preserve"> przez Radę Gminy Hrubieszów </w:t>
      </w:r>
      <w:r w:rsidR="001E13E2">
        <w:t>U</w:t>
      </w:r>
      <w:r w:rsidR="000C5271">
        <w:t xml:space="preserve">chwałą </w:t>
      </w:r>
      <w:r w:rsidR="000C5271" w:rsidRPr="00CC14BC">
        <w:t xml:space="preserve">Nr VI/38/2024 </w:t>
      </w:r>
      <w:r w:rsidR="00C21B5A">
        <w:t>z</w:t>
      </w:r>
      <w:r w:rsidR="000C5271">
        <w:t xml:space="preserve"> </w:t>
      </w:r>
      <w:r w:rsidR="000C5271" w:rsidRPr="00CC14BC">
        <w:t>dni</w:t>
      </w:r>
      <w:r w:rsidR="00C21B5A">
        <w:t>a</w:t>
      </w:r>
      <w:r w:rsidR="000C5271" w:rsidRPr="00CC14BC">
        <w:t xml:space="preserve"> </w:t>
      </w:r>
      <w:r w:rsidR="001E13E2">
        <w:br/>
      </w:r>
      <w:r w:rsidR="000C5271" w:rsidRPr="00CC14BC">
        <w:t xml:space="preserve">27 września 2024 r. </w:t>
      </w:r>
      <w:r w:rsidR="000C5271">
        <w:t xml:space="preserve">w sprawie </w:t>
      </w:r>
      <w:r w:rsidR="000C5271" w:rsidRPr="00CC14BC">
        <w:t>przystąpi</w:t>
      </w:r>
      <w:r w:rsidR="000C5271">
        <w:t xml:space="preserve">enia </w:t>
      </w:r>
      <w:r w:rsidR="000C5271" w:rsidRPr="00CC14BC">
        <w:t xml:space="preserve">do sporządzenia zmiany miejscowego planu </w:t>
      </w:r>
      <w:r w:rsidR="00C21B5A">
        <w:t xml:space="preserve"> z</w:t>
      </w:r>
      <w:r w:rsidR="000C5271" w:rsidRPr="00CC14BC">
        <w:t>agospodarowania przestrzennego Gminy Hrubieszów</w:t>
      </w:r>
    </w:p>
    <w:p w14:paraId="629ACD40" w14:textId="30F9460A" w:rsidR="00CC14BC" w:rsidRPr="00277D82" w:rsidRDefault="00CC14BC" w:rsidP="00F8331F">
      <w:pPr>
        <w:pStyle w:val="NormalnyWeb"/>
        <w:jc w:val="center"/>
        <w:rPr>
          <w:b/>
          <w:bCs/>
        </w:rPr>
      </w:pPr>
      <w:r w:rsidRPr="00277D82">
        <w:rPr>
          <w:b/>
          <w:bCs/>
        </w:rPr>
        <w:t>inform</w:t>
      </w:r>
      <w:r w:rsidR="00485ACF">
        <w:rPr>
          <w:b/>
          <w:bCs/>
        </w:rPr>
        <w:t>uję</w:t>
      </w:r>
      <w:r w:rsidRPr="00277D82">
        <w:rPr>
          <w:b/>
          <w:bCs/>
        </w:rPr>
        <w:br/>
        <w:t xml:space="preserve">o odstąpieniu od przeprowadzenia strategicznej oceny oddziaływania na środowisko dla projektu zmiany miejscowego planu zagospodarowania przestrzennego </w:t>
      </w:r>
      <w:r w:rsidR="00F8331F">
        <w:rPr>
          <w:b/>
          <w:bCs/>
        </w:rPr>
        <w:br/>
      </w:r>
      <w:r w:rsidRPr="00277D82">
        <w:rPr>
          <w:b/>
          <w:bCs/>
        </w:rPr>
        <w:t>Gminy Hrubieszów</w:t>
      </w:r>
    </w:p>
    <w:p w14:paraId="2B923B99" w14:textId="0A635A30" w:rsidR="00695BC3" w:rsidRDefault="00CC14BC" w:rsidP="001E13E2">
      <w:pPr>
        <w:pStyle w:val="NormalnyWeb"/>
        <w:jc w:val="both"/>
      </w:pPr>
      <w:r>
        <w:br/>
        <w:t>Stosownie do art. 57 ust. 1 pkt 2 i art. 58 ust. 1 pkt 3</w:t>
      </w:r>
      <w:r w:rsidR="00C21B5A">
        <w:t>,</w:t>
      </w:r>
      <w:r>
        <w:t xml:space="preserve"> </w:t>
      </w:r>
      <w:r w:rsidR="000C5271">
        <w:t>w zwi</w:t>
      </w:r>
      <w:r w:rsidR="00C21B5A">
        <w:t>ą</w:t>
      </w:r>
      <w:r w:rsidR="000C5271">
        <w:t>z</w:t>
      </w:r>
      <w:r w:rsidR="00C21B5A">
        <w:t>ku</w:t>
      </w:r>
      <w:r w:rsidR="000C5271">
        <w:t xml:space="preserve"> z art. 48 ust. 1 </w:t>
      </w:r>
      <w:r w:rsidR="00C21B5A">
        <w:t xml:space="preserve">ustawy OOŚ </w:t>
      </w:r>
      <w:r>
        <w:t>zwrócono się do Regionalnego Dyrektora Ochrony Środowiska w Lublinie oraz Państwowego Powiatowego Inspektora Sanitarnego w Hrubieszowie z wnioskiem o uzgodnienie odstąpienia od przeprowadzenia strategicznej oceny oddziaływania na środowisko dla</w:t>
      </w:r>
      <w:r w:rsidR="00C21B5A">
        <w:t xml:space="preserve"> ww.</w:t>
      </w:r>
      <w:r>
        <w:t xml:space="preserve"> projektu planu</w:t>
      </w:r>
      <w:r w:rsidR="00C21B5A">
        <w:t xml:space="preserve"> </w:t>
      </w:r>
      <w:r w:rsidR="00C21B5A" w:rsidRPr="00C21B5A">
        <w:t>obejmującego działkę nr 183 w miejscowości Czumów.</w:t>
      </w:r>
    </w:p>
    <w:p w14:paraId="074BB525" w14:textId="56E37BFF" w:rsidR="00C21B5A" w:rsidRDefault="00CC14BC" w:rsidP="001E13E2">
      <w:pPr>
        <w:pStyle w:val="NormalnyWeb"/>
      </w:pPr>
      <w:r>
        <w:t>Pozytywne uzgodnienia odstąpienia od przeprowadzenia strategicznej oceny oddziaływania na środowisko dla projektu planu uzyskano od:</w:t>
      </w:r>
      <w:r>
        <w:br/>
        <w:t>-    Regionalnego Dyrektora Ochrony Środowiska w Lublinie pismem z dnia 04</w:t>
      </w:r>
      <w:r w:rsidR="00C21B5A">
        <w:t>.</w:t>
      </w:r>
      <w:r>
        <w:t>09</w:t>
      </w:r>
      <w:r w:rsidR="00C21B5A">
        <w:t>.</w:t>
      </w:r>
      <w:r>
        <w:t>2026 r</w:t>
      </w:r>
      <w:r w:rsidR="001E13E2">
        <w:t xml:space="preserve">. </w:t>
      </w:r>
      <w:r>
        <w:t>znak: WSTIII.410.127.2026.KŁ</w:t>
      </w:r>
      <w:r w:rsidR="006620B8">
        <w:t>,</w:t>
      </w:r>
      <w:r>
        <w:br/>
        <w:t>-    Państwowego Powiatowego Inspektora Sanitarnego w Hrubieszowie pismem z dnia</w:t>
      </w:r>
      <w:r w:rsidR="001E13E2">
        <w:t xml:space="preserve"> </w:t>
      </w:r>
      <w:r w:rsidR="00232543">
        <w:t>22</w:t>
      </w:r>
      <w:r w:rsidR="00C21B5A">
        <w:t>.</w:t>
      </w:r>
      <w:r>
        <w:t>09</w:t>
      </w:r>
      <w:r w:rsidR="00C21B5A">
        <w:t>.</w:t>
      </w:r>
      <w:r>
        <w:t>2026 r. znak: ONS-ZN.7016.1.8</w:t>
      </w:r>
      <w:r w:rsidR="00232543">
        <w:t>6</w:t>
      </w:r>
      <w:r>
        <w:t>.2026</w:t>
      </w:r>
      <w:r w:rsidR="006620B8">
        <w:t>.</w:t>
      </w:r>
    </w:p>
    <w:p w14:paraId="647BD23A" w14:textId="00933BB4" w:rsidR="00772898" w:rsidRDefault="00C21B5A" w:rsidP="001E13E2">
      <w:pPr>
        <w:pStyle w:val="NormalnyWeb"/>
        <w:jc w:val="both"/>
      </w:pPr>
      <w:r>
        <w:t>Zgodnie z art. 48 ust. 1 ustawy OOŚ, b</w:t>
      </w:r>
      <w:r w:rsidR="00CC14BC">
        <w:t xml:space="preserve">iorąc pod uwagę powyższe uzgodnienia oraz fakt, </w:t>
      </w:r>
      <w:r w:rsidR="001E13E2">
        <w:br/>
      </w:r>
      <w:r w:rsidR="00CC14BC">
        <w:t>że realizacja postanowień projektu planu nie spowoduje znaczącego oddziaływania na środowisko</w:t>
      </w:r>
      <w:r w:rsidR="006620B8">
        <w:t>,</w:t>
      </w:r>
      <w:r w:rsidR="00CC14BC">
        <w:t xml:space="preserve"> </w:t>
      </w:r>
      <w:r w:rsidR="00CC14BC" w:rsidRPr="00C21B5A">
        <w:t>przy uwzględnieniu uwarunkowań określonych w art. 49 ustawy OOŚ,</w:t>
      </w:r>
      <w:r w:rsidR="00CC14BC">
        <w:t xml:space="preserve"> odstąpiono od przeprowadzenia strategicznej oceny oddziaływania na środowisko</w:t>
      </w:r>
      <w:r>
        <w:t xml:space="preserve"> ww. miejscowego planu zagospodarowania przestrzennego.</w:t>
      </w:r>
    </w:p>
    <w:p w14:paraId="63C8109C" w14:textId="6AF10638" w:rsidR="00923901" w:rsidRPr="001E13E2" w:rsidRDefault="00CC14BC" w:rsidP="001E13E2">
      <w:pPr>
        <w:pStyle w:val="NormalnyWeb"/>
        <w:jc w:val="both"/>
      </w:pPr>
      <w:r>
        <w:t xml:space="preserve">Z ww. uzgodnieniami oraz uzasadnieniem, o którym mowa w art. 48 ust. 6 ustawy OOŚ można </w:t>
      </w:r>
      <w:r w:rsidRPr="001E13E2">
        <w:t xml:space="preserve">zapoznać się w </w:t>
      </w:r>
      <w:r w:rsidR="001E13E2" w:rsidRPr="001E13E2">
        <w:t>Referacie Inwestycji, Planowania Spraw Lokalowych i Gospodarczych</w:t>
      </w:r>
      <w:r w:rsidR="001E13E2">
        <w:t xml:space="preserve"> </w:t>
      </w:r>
      <w:r w:rsidR="001E13E2">
        <w:br/>
        <w:t>(pokój nr 10) w</w:t>
      </w:r>
      <w:r w:rsidRPr="001E13E2">
        <w:t xml:space="preserve"> Urzęd</w:t>
      </w:r>
      <w:r w:rsidR="001E13E2">
        <w:t>zie</w:t>
      </w:r>
      <w:r w:rsidRPr="001E13E2">
        <w:t xml:space="preserve"> Gminy Hrubieszów</w:t>
      </w:r>
      <w:r w:rsidR="001E13E2" w:rsidRPr="001E13E2">
        <w:t>,</w:t>
      </w:r>
      <w:r w:rsidRPr="001E13E2">
        <w:t xml:space="preserve"> ul. Bolesława Prusa </w:t>
      </w:r>
      <w:r w:rsidR="001E13E2" w:rsidRPr="001E13E2">
        <w:t>8</w:t>
      </w:r>
      <w:r w:rsidRPr="001E13E2">
        <w:t>, w god</w:t>
      </w:r>
      <w:r w:rsidR="00923901" w:rsidRPr="001E13E2">
        <w:t>z</w:t>
      </w:r>
      <w:r w:rsidRPr="001E13E2">
        <w:t xml:space="preserve">. od </w:t>
      </w:r>
      <w:r w:rsidR="001E13E2" w:rsidRPr="001E13E2">
        <w:t>7:</w:t>
      </w:r>
      <w:r w:rsidRPr="001E13E2">
        <w:t>30 do 15.</w:t>
      </w:r>
      <w:r w:rsidR="001E13E2" w:rsidRPr="001E13E2">
        <w:t>30</w:t>
      </w:r>
      <w:r w:rsidRPr="001E13E2">
        <w:t>.</w:t>
      </w:r>
    </w:p>
    <w:p w14:paraId="7DD5DFC8" w14:textId="77777777" w:rsidR="001E13E2" w:rsidRDefault="001E13E2" w:rsidP="00CC14BC">
      <w:pPr>
        <w:pStyle w:val="NormalnyWeb"/>
        <w:jc w:val="right"/>
        <w:rPr>
          <w:rStyle w:val="Pogrubienie"/>
          <w:rFonts w:eastAsiaTheme="majorEastAsia"/>
        </w:rPr>
      </w:pPr>
    </w:p>
    <w:p w14:paraId="0E3E3B31" w14:textId="36908106" w:rsidR="00F8331F" w:rsidRDefault="00F8331F" w:rsidP="00F8331F">
      <w:pPr>
        <w:pStyle w:val="NormalnyWeb"/>
        <w:ind w:left="5664" w:firstLine="708"/>
        <w:jc w:val="center"/>
        <w:rPr>
          <w:rStyle w:val="Pogrubienie"/>
          <w:rFonts w:eastAsiaTheme="majorEastAsia"/>
        </w:rPr>
      </w:pPr>
      <w:r>
        <w:rPr>
          <w:rStyle w:val="Pogrubienie"/>
          <w:rFonts w:eastAsiaTheme="majorEastAsia"/>
        </w:rPr>
        <w:t>z upoważnienia Wójta</w:t>
      </w:r>
      <w:r>
        <w:rPr>
          <w:rStyle w:val="Pogrubienie"/>
          <w:rFonts w:eastAsiaTheme="majorEastAsia"/>
        </w:rPr>
        <w:br/>
        <w:t xml:space="preserve">           Zastępca Wójta</w:t>
      </w:r>
    </w:p>
    <w:p w14:paraId="13F31B5E" w14:textId="3E26B902" w:rsidR="00A60412" w:rsidRPr="006A2B22" w:rsidRDefault="00F8331F" w:rsidP="00F8331F">
      <w:pPr>
        <w:pStyle w:val="NormalnyWeb"/>
        <w:ind w:left="5664" w:firstLine="708"/>
        <w:jc w:val="center"/>
        <w:rPr>
          <w:rFonts w:eastAsiaTheme="majorEastAsia"/>
          <w:b/>
          <w:bCs/>
        </w:rPr>
      </w:pPr>
      <w:r>
        <w:rPr>
          <w:rStyle w:val="Pogrubienie"/>
          <w:rFonts w:eastAsiaTheme="majorEastAsia"/>
        </w:rPr>
        <w:t>/-/ Aleksandra Muzyczuk</w:t>
      </w:r>
      <w:r w:rsidR="001E13E2">
        <w:rPr>
          <w:rStyle w:val="Pogrubienie"/>
          <w:rFonts w:eastAsiaTheme="majorEastAsia"/>
        </w:rPr>
        <w:t xml:space="preserve"> </w:t>
      </w:r>
    </w:p>
    <w:sectPr w:rsidR="00A60412" w:rsidRPr="006A2B22" w:rsidSect="00F8331F">
      <w:pgSz w:w="11906" w:h="16838"/>
      <w:pgMar w:top="94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EBF88" w14:textId="77777777" w:rsidR="00AE1013" w:rsidRDefault="00AE1013" w:rsidP="006A2B22">
      <w:pPr>
        <w:spacing w:after="0" w:line="240" w:lineRule="auto"/>
      </w:pPr>
      <w:r>
        <w:separator/>
      </w:r>
    </w:p>
  </w:endnote>
  <w:endnote w:type="continuationSeparator" w:id="0">
    <w:p w14:paraId="4D373CCA" w14:textId="77777777" w:rsidR="00AE1013" w:rsidRDefault="00AE1013" w:rsidP="006A2B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DC789" w14:textId="77777777" w:rsidR="00AE1013" w:rsidRDefault="00AE1013" w:rsidP="006A2B22">
      <w:pPr>
        <w:spacing w:after="0" w:line="240" w:lineRule="auto"/>
      </w:pPr>
      <w:r>
        <w:separator/>
      </w:r>
    </w:p>
  </w:footnote>
  <w:footnote w:type="continuationSeparator" w:id="0">
    <w:p w14:paraId="619EC105" w14:textId="77777777" w:rsidR="00AE1013" w:rsidRDefault="00AE1013" w:rsidP="006A2B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4BC"/>
    <w:rsid w:val="000C5271"/>
    <w:rsid w:val="001E13E2"/>
    <w:rsid w:val="00232543"/>
    <w:rsid w:val="00277D82"/>
    <w:rsid w:val="002A79AA"/>
    <w:rsid w:val="00485ACF"/>
    <w:rsid w:val="004D2119"/>
    <w:rsid w:val="005026E7"/>
    <w:rsid w:val="005210E7"/>
    <w:rsid w:val="006620B8"/>
    <w:rsid w:val="006855F3"/>
    <w:rsid w:val="00695BC3"/>
    <w:rsid w:val="006A2B22"/>
    <w:rsid w:val="00772898"/>
    <w:rsid w:val="007F3963"/>
    <w:rsid w:val="00923901"/>
    <w:rsid w:val="009B1C51"/>
    <w:rsid w:val="00A60412"/>
    <w:rsid w:val="00AE1013"/>
    <w:rsid w:val="00C21B5A"/>
    <w:rsid w:val="00CA37C3"/>
    <w:rsid w:val="00CC14BC"/>
    <w:rsid w:val="00E461F9"/>
    <w:rsid w:val="00EA4989"/>
    <w:rsid w:val="00EE0D4C"/>
    <w:rsid w:val="00F67B08"/>
    <w:rsid w:val="00F74250"/>
    <w:rsid w:val="00F83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D5BCA9"/>
  <w15:chartTrackingRefBased/>
  <w15:docId w15:val="{8CE9C5DD-3B71-4150-B4E9-23EBD9200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C14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C14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14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C14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C14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14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C14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C14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C14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C14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C14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14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C14B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C14B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C14B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C14B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C14B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C14B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C14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C14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C14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C14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C14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C14B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C14B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C14B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14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14B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C14BC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CC14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CC14BC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6A2B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2B22"/>
  </w:style>
  <w:style w:type="paragraph" w:styleId="Stopka">
    <w:name w:val="footer"/>
    <w:basedOn w:val="Normalny"/>
    <w:link w:val="StopkaZnak"/>
    <w:uiPriority w:val="99"/>
    <w:unhideWhenUsed/>
    <w:rsid w:val="006A2B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2B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341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Marta MW. Wawryszyn</cp:lastModifiedBy>
  <cp:revision>12</cp:revision>
  <dcterms:created xsi:type="dcterms:W3CDTF">2026-10-11T07:20:00Z</dcterms:created>
  <dcterms:modified xsi:type="dcterms:W3CDTF">2026-10-16T05:51:00Z</dcterms:modified>
</cp:coreProperties>
</file>