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5" w:rsidRPr="00043CCE" w:rsidRDefault="00DF6755" w:rsidP="00FB168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43CCE">
        <w:rPr>
          <w:rFonts w:ascii="Arial" w:hAnsi="Arial" w:cs="Arial"/>
          <w:b/>
          <w:sz w:val="36"/>
          <w:szCs w:val="36"/>
          <w:u w:val="single"/>
        </w:rPr>
        <w:t>Ogłoszenie</w:t>
      </w:r>
    </w:p>
    <w:p w:rsidR="00DF6755" w:rsidRPr="00043CCE" w:rsidRDefault="0022360D" w:rsidP="00DF67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F6755" w:rsidRPr="00043CCE">
        <w:rPr>
          <w:rFonts w:ascii="Arial" w:hAnsi="Arial" w:cs="Arial"/>
          <w:b/>
          <w:sz w:val="32"/>
          <w:szCs w:val="32"/>
        </w:rPr>
        <w:t>WÓJT GMINY HRUBIESZÓW</w:t>
      </w:r>
    </w:p>
    <w:p w:rsidR="00DF6755" w:rsidRPr="00FB1682" w:rsidRDefault="008E2449" w:rsidP="00DF6755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ogłasza pierwszy przetarg ustny nieograniczony</w:t>
      </w:r>
      <w:r w:rsidR="00DF6755" w:rsidRPr="00FB1682">
        <w:rPr>
          <w:rFonts w:ascii="Arial" w:eastAsia="Calibri" w:hAnsi="Arial" w:cs="Arial"/>
          <w:b/>
          <w:color w:val="000000"/>
          <w:sz w:val="28"/>
          <w:szCs w:val="28"/>
        </w:rPr>
        <w:t xml:space="preserve"> na sprzedaż nieruchomości, położonych </w:t>
      </w:r>
    </w:p>
    <w:p w:rsidR="00FB1682" w:rsidRDefault="00DF6755" w:rsidP="00DF6755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 w:rsidRPr="00FB1682">
        <w:rPr>
          <w:rFonts w:ascii="Arial" w:eastAsia="Calibri" w:hAnsi="Arial" w:cs="Arial"/>
          <w:b/>
          <w:color w:val="000000"/>
          <w:sz w:val="28"/>
          <w:szCs w:val="28"/>
        </w:rPr>
        <w:t>w miejscowości</w:t>
      </w:r>
      <w:r w:rsidR="0044687F" w:rsidRPr="00FB1682">
        <w:rPr>
          <w:rFonts w:ascii="Arial" w:eastAsia="Calibri" w:hAnsi="Arial" w:cs="Arial"/>
          <w:b/>
          <w:color w:val="000000"/>
          <w:sz w:val="28"/>
          <w:szCs w:val="28"/>
        </w:rPr>
        <w:t>ach:</w:t>
      </w:r>
      <w:r w:rsidR="0087153E" w:rsidRPr="00FB1682">
        <w:rPr>
          <w:rFonts w:ascii="Arial" w:eastAsia="Calibri" w:hAnsi="Arial" w:cs="Arial"/>
          <w:b/>
          <w:color w:val="000000"/>
          <w:sz w:val="28"/>
          <w:szCs w:val="28"/>
        </w:rPr>
        <w:t xml:space="preserve"> Gródek, Kułakowice Drugie, Masł</w:t>
      </w:r>
      <w:r w:rsidR="0044687F" w:rsidRPr="00FB1682">
        <w:rPr>
          <w:rFonts w:ascii="Arial" w:eastAsia="Calibri" w:hAnsi="Arial" w:cs="Arial"/>
          <w:b/>
          <w:color w:val="000000"/>
          <w:sz w:val="28"/>
          <w:szCs w:val="28"/>
        </w:rPr>
        <w:t xml:space="preserve">omęcz, Ślipcze, </w:t>
      </w:r>
      <w:r w:rsidRPr="00FB1682">
        <w:rPr>
          <w:rFonts w:ascii="Arial" w:eastAsia="Calibri" w:hAnsi="Arial" w:cs="Arial"/>
          <w:b/>
          <w:color w:val="000000"/>
          <w:sz w:val="28"/>
          <w:szCs w:val="28"/>
        </w:rPr>
        <w:t xml:space="preserve">stanowiących własność </w:t>
      </w:r>
    </w:p>
    <w:p w:rsidR="00DF6755" w:rsidRPr="00FB1682" w:rsidRDefault="00DF6755" w:rsidP="00DF6755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 w:rsidRPr="00FB1682">
        <w:rPr>
          <w:rFonts w:ascii="Arial" w:eastAsia="Calibri" w:hAnsi="Arial" w:cs="Arial"/>
          <w:b/>
          <w:color w:val="000000"/>
          <w:sz w:val="28"/>
          <w:szCs w:val="28"/>
        </w:rPr>
        <w:t>Gminy Hrubieszów.</w:t>
      </w:r>
    </w:p>
    <w:p w:rsidR="00FB1682" w:rsidRDefault="008E2449" w:rsidP="00C2173F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Przetarg odbędzie</w:t>
      </w:r>
      <w:r w:rsidR="00DF6755" w:rsidRPr="00FB1682">
        <w:rPr>
          <w:rFonts w:ascii="Arial" w:eastAsia="Calibri" w:hAnsi="Arial" w:cs="Arial"/>
          <w:b/>
          <w:color w:val="000000"/>
          <w:sz w:val="28"/>
          <w:szCs w:val="28"/>
        </w:rPr>
        <w:t xml:space="preserve"> się w dniu </w:t>
      </w:r>
      <w:r w:rsidR="00EE5D0B">
        <w:rPr>
          <w:rFonts w:ascii="Arial" w:eastAsia="Calibri" w:hAnsi="Arial" w:cs="Arial"/>
          <w:b/>
          <w:color w:val="000000"/>
          <w:sz w:val="28"/>
          <w:szCs w:val="28"/>
        </w:rPr>
        <w:t>16</w:t>
      </w:r>
      <w:r w:rsidR="00DF6755" w:rsidRPr="00FB1682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="009E13EF" w:rsidRPr="00FB1682">
        <w:rPr>
          <w:rFonts w:ascii="Arial" w:eastAsia="Calibri" w:hAnsi="Arial" w:cs="Arial"/>
          <w:b/>
          <w:color w:val="000000"/>
          <w:sz w:val="28"/>
          <w:szCs w:val="28"/>
        </w:rPr>
        <w:t xml:space="preserve">października </w:t>
      </w:r>
      <w:r w:rsidR="00DF6755" w:rsidRPr="00FB1682">
        <w:rPr>
          <w:rFonts w:ascii="Arial" w:eastAsia="Calibri" w:hAnsi="Arial" w:cs="Arial"/>
          <w:b/>
          <w:color w:val="000000"/>
          <w:sz w:val="28"/>
          <w:szCs w:val="28"/>
        </w:rPr>
        <w:t>2017 roku w sali konferencyjnej budynku Urzędu Gminy Hrubieszów ul. B. Prusa 8, Hrubieszów zgodnie z poniższą tabelą:</w:t>
      </w:r>
    </w:p>
    <w:p w:rsidR="00C2173F" w:rsidRPr="00C2173F" w:rsidRDefault="00C2173F" w:rsidP="00C2173F">
      <w:pPr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110"/>
        <w:gridCol w:w="1590"/>
        <w:gridCol w:w="1227"/>
        <w:gridCol w:w="1559"/>
        <w:gridCol w:w="4252"/>
        <w:gridCol w:w="1418"/>
        <w:gridCol w:w="1276"/>
        <w:gridCol w:w="1212"/>
      </w:tblGrid>
      <w:tr w:rsidR="001419BB" w:rsidTr="0022360D">
        <w:trPr>
          <w:jc w:val="center"/>
        </w:trPr>
        <w:tc>
          <w:tcPr>
            <w:tcW w:w="576" w:type="dxa"/>
            <w:vAlign w:val="center"/>
          </w:tcPr>
          <w:p w:rsidR="00135477" w:rsidRDefault="00135477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10" w:type="dxa"/>
            <w:vAlign w:val="center"/>
          </w:tcPr>
          <w:p w:rsidR="00135477" w:rsidRDefault="00135477" w:rsidP="001354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9BB" w:rsidRDefault="00135477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</w:t>
            </w:r>
          </w:p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działki</w:t>
            </w:r>
          </w:p>
        </w:tc>
        <w:tc>
          <w:tcPr>
            <w:tcW w:w="1590" w:type="dxa"/>
            <w:vAlign w:val="center"/>
          </w:tcPr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Godzina rozpoczęcia przetargu</w:t>
            </w:r>
          </w:p>
        </w:tc>
        <w:tc>
          <w:tcPr>
            <w:tcW w:w="1227" w:type="dxa"/>
            <w:vAlign w:val="center"/>
          </w:tcPr>
          <w:p w:rsidR="008E2449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Powierz</w:t>
            </w:r>
            <w:r w:rsidR="00B01B7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12BE">
              <w:rPr>
                <w:rFonts w:ascii="Arial" w:hAnsi="Arial" w:cs="Arial"/>
                <w:b/>
                <w:sz w:val="24"/>
                <w:szCs w:val="24"/>
              </w:rPr>
              <w:t>ch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E12BE">
              <w:rPr>
                <w:rFonts w:ascii="Arial" w:hAnsi="Arial" w:cs="Arial"/>
                <w:b/>
                <w:sz w:val="24"/>
                <w:szCs w:val="24"/>
              </w:rPr>
              <w:t>ia</w:t>
            </w:r>
            <w:proofErr w:type="spellEnd"/>
          </w:p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0E12BE">
              <w:rPr>
                <w:rFonts w:ascii="Arial" w:hAnsi="Arial" w:cs="Arial"/>
                <w:b/>
                <w:sz w:val="24"/>
                <w:szCs w:val="24"/>
              </w:rPr>
              <w:t xml:space="preserve"> (m </w:t>
            </w:r>
            <w:r w:rsidRPr="000E12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0E12B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35477" w:rsidRDefault="00135477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</w:tc>
        <w:tc>
          <w:tcPr>
            <w:tcW w:w="4252" w:type="dxa"/>
            <w:vAlign w:val="center"/>
          </w:tcPr>
          <w:p w:rsidR="00135477" w:rsidRDefault="00135477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Opis nieruchomości</w:t>
            </w:r>
          </w:p>
        </w:tc>
        <w:tc>
          <w:tcPr>
            <w:tcW w:w="1418" w:type="dxa"/>
            <w:vAlign w:val="center"/>
          </w:tcPr>
          <w:p w:rsidR="00135477" w:rsidRDefault="00135477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9BB" w:rsidRPr="000E12BE" w:rsidRDefault="00357F6E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księgi wieczystej</w:t>
            </w:r>
          </w:p>
        </w:tc>
        <w:tc>
          <w:tcPr>
            <w:tcW w:w="1276" w:type="dxa"/>
            <w:vAlign w:val="center"/>
          </w:tcPr>
          <w:p w:rsidR="00135477" w:rsidRDefault="00135477" w:rsidP="001354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9BB" w:rsidRPr="000E12BE" w:rsidRDefault="001419BB" w:rsidP="001354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Cena (zł)</w:t>
            </w:r>
          </w:p>
        </w:tc>
        <w:tc>
          <w:tcPr>
            <w:tcW w:w="1212" w:type="dxa"/>
            <w:vAlign w:val="center"/>
          </w:tcPr>
          <w:p w:rsidR="00135477" w:rsidRDefault="00135477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9BB" w:rsidRPr="000E12BE" w:rsidRDefault="001419BB" w:rsidP="005D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2BE">
              <w:rPr>
                <w:rFonts w:ascii="Arial" w:hAnsi="Arial" w:cs="Arial"/>
                <w:b/>
                <w:sz w:val="24"/>
                <w:szCs w:val="24"/>
              </w:rPr>
              <w:t>Wadium</w:t>
            </w:r>
            <w:r w:rsidR="00135477">
              <w:rPr>
                <w:rFonts w:ascii="Arial" w:hAnsi="Arial" w:cs="Arial"/>
                <w:b/>
                <w:sz w:val="24"/>
                <w:szCs w:val="24"/>
              </w:rPr>
              <w:t xml:space="preserve"> (zł)</w:t>
            </w:r>
          </w:p>
        </w:tc>
      </w:tr>
      <w:tr w:rsidR="001419BB" w:rsidTr="0022360D">
        <w:trPr>
          <w:jc w:val="center"/>
        </w:trPr>
        <w:tc>
          <w:tcPr>
            <w:tcW w:w="576" w:type="dxa"/>
            <w:vAlign w:val="center"/>
          </w:tcPr>
          <w:p w:rsidR="001419BB" w:rsidRPr="009D0B03" w:rsidRDefault="001419BB" w:rsidP="009D0B03">
            <w:r>
              <w:t>1.</w:t>
            </w:r>
          </w:p>
        </w:tc>
        <w:tc>
          <w:tcPr>
            <w:tcW w:w="1110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79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1419BB" w:rsidRPr="00616576" w:rsidRDefault="001419BB" w:rsidP="0011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27" w:type="dxa"/>
            <w:vAlign w:val="center"/>
          </w:tcPr>
          <w:p w:rsidR="001419BB" w:rsidRPr="00D41C0F" w:rsidRDefault="001419BB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16 400</w:t>
            </w:r>
          </w:p>
        </w:tc>
        <w:tc>
          <w:tcPr>
            <w:tcW w:w="1559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Gródek</w:t>
            </w:r>
          </w:p>
        </w:tc>
        <w:tc>
          <w:tcPr>
            <w:tcW w:w="4252" w:type="dxa"/>
            <w:vAlign w:val="center"/>
          </w:tcPr>
          <w:p w:rsidR="001419BB" w:rsidRPr="00A8625C" w:rsidRDefault="001419BB" w:rsidP="000E57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1203EC">
              <w:rPr>
                <w:rFonts w:ascii="Arial" w:hAnsi="Arial" w:cs="Arial"/>
                <w:color w:val="000000" w:themeColor="text1"/>
              </w:rPr>
              <w:t>iezabudowana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35477">
              <w:rPr>
                <w:rFonts w:ascii="Arial" w:hAnsi="Arial" w:cs="Arial"/>
                <w:color w:val="000000" w:themeColor="text1"/>
              </w:rPr>
              <w:t xml:space="preserve">działka </w:t>
            </w:r>
            <w:r>
              <w:rPr>
                <w:rFonts w:ascii="Arial" w:hAnsi="Arial" w:cs="Arial"/>
                <w:color w:val="000000" w:themeColor="text1"/>
              </w:rPr>
              <w:t>rolna</w:t>
            </w:r>
            <w:r w:rsidR="008E2449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2449" w:rsidRPr="001203EC">
              <w:rPr>
                <w:rFonts w:ascii="Arial" w:hAnsi="Arial" w:cs="Arial"/>
                <w:color w:val="000000" w:themeColor="text1"/>
              </w:rPr>
              <w:t>w kształcie prostokąta foremnego</w:t>
            </w:r>
            <w:r w:rsidR="0077526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418" w:type="dxa"/>
            <w:vAlign w:val="center"/>
          </w:tcPr>
          <w:p w:rsidR="001419BB" w:rsidRPr="00D41C0F" w:rsidRDefault="00FB48B6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276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72</w:t>
            </w:r>
            <w:r w:rsidR="004029CD">
              <w:rPr>
                <w:sz w:val="24"/>
                <w:szCs w:val="24"/>
              </w:rPr>
              <w:t> </w:t>
            </w:r>
            <w:r w:rsidRPr="00D41C0F">
              <w:rPr>
                <w:sz w:val="24"/>
                <w:szCs w:val="24"/>
              </w:rPr>
              <w:t>410</w:t>
            </w:r>
            <w:r w:rsidR="004029CD">
              <w:rPr>
                <w:sz w:val="24"/>
                <w:szCs w:val="24"/>
              </w:rPr>
              <w:t>,-</w:t>
            </w:r>
          </w:p>
        </w:tc>
        <w:tc>
          <w:tcPr>
            <w:tcW w:w="1212" w:type="dxa"/>
            <w:vAlign w:val="center"/>
          </w:tcPr>
          <w:p w:rsidR="001419BB" w:rsidRDefault="004029CD" w:rsidP="00771F46">
            <w:pPr>
              <w:jc w:val="center"/>
            </w:pPr>
            <w:r>
              <w:t>7 </w:t>
            </w:r>
            <w:r w:rsidR="001419BB">
              <w:t>241</w:t>
            </w:r>
            <w:r>
              <w:t>,-</w:t>
            </w:r>
          </w:p>
        </w:tc>
      </w:tr>
      <w:tr w:rsidR="004029CD" w:rsidTr="0022360D">
        <w:trPr>
          <w:jc w:val="center"/>
        </w:trPr>
        <w:tc>
          <w:tcPr>
            <w:tcW w:w="576" w:type="dxa"/>
            <w:tcBorders>
              <w:bottom w:val="nil"/>
            </w:tcBorders>
            <w:vAlign w:val="center"/>
          </w:tcPr>
          <w:p w:rsidR="004029CD" w:rsidRPr="005F3BBF" w:rsidRDefault="004029CD" w:rsidP="005F3BBF">
            <w:r w:rsidRPr="005F3BBF">
              <w:t>2.</w:t>
            </w:r>
          </w:p>
        </w:tc>
        <w:tc>
          <w:tcPr>
            <w:tcW w:w="1110" w:type="dxa"/>
            <w:vAlign w:val="center"/>
          </w:tcPr>
          <w:p w:rsidR="004029CD" w:rsidRPr="00D41C0F" w:rsidRDefault="004029CD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209/1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:rsidR="004029CD" w:rsidRPr="00616576" w:rsidRDefault="004029CD" w:rsidP="00112CB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7" w:type="dxa"/>
            <w:vAlign w:val="center"/>
          </w:tcPr>
          <w:p w:rsidR="004029CD" w:rsidRPr="00D41C0F" w:rsidRDefault="004029CD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4900</w:t>
            </w:r>
          </w:p>
        </w:tc>
        <w:tc>
          <w:tcPr>
            <w:tcW w:w="1559" w:type="dxa"/>
            <w:vAlign w:val="center"/>
          </w:tcPr>
          <w:p w:rsidR="004029CD" w:rsidRPr="00D41C0F" w:rsidRDefault="004029CD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Gródek</w:t>
            </w:r>
          </w:p>
        </w:tc>
        <w:tc>
          <w:tcPr>
            <w:tcW w:w="4252" w:type="dxa"/>
            <w:vAlign w:val="center"/>
          </w:tcPr>
          <w:p w:rsidR="004029CD" w:rsidRPr="00D41C0F" w:rsidRDefault="004029CD" w:rsidP="00B7721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1203EC">
              <w:rPr>
                <w:rFonts w:ascii="Arial" w:hAnsi="Arial" w:cs="Arial"/>
              </w:rPr>
              <w:t>iezabudowana</w:t>
            </w:r>
            <w:r>
              <w:rPr>
                <w:rFonts w:ascii="Arial" w:hAnsi="Arial" w:cs="Arial"/>
              </w:rPr>
              <w:t xml:space="preserve"> działka rolna</w:t>
            </w:r>
            <w:r w:rsidRPr="001203EC">
              <w:rPr>
                <w:rFonts w:ascii="Arial" w:hAnsi="Arial" w:cs="Arial"/>
              </w:rPr>
              <w:t xml:space="preserve"> w kształcie prosto</w:t>
            </w:r>
            <w:r>
              <w:rPr>
                <w:rFonts w:ascii="Arial" w:hAnsi="Arial" w:cs="Arial"/>
              </w:rPr>
              <w:t>kąta foremnego, prawie kwadratu.</w:t>
            </w:r>
          </w:p>
        </w:tc>
        <w:tc>
          <w:tcPr>
            <w:tcW w:w="1418" w:type="dxa"/>
            <w:vAlign w:val="center"/>
          </w:tcPr>
          <w:p w:rsidR="004029CD" w:rsidRPr="00D41C0F" w:rsidRDefault="00FB48B6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ZA1H/00059013/3</w:t>
            </w:r>
          </w:p>
        </w:tc>
        <w:tc>
          <w:tcPr>
            <w:tcW w:w="1276" w:type="dxa"/>
            <w:vMerge w:val="restart"/>
            <w:vAlign w:val="center"/>
          </w:tcPr>
          <w:p w:rsidR="004029CD" w:rsidRDefault="004029CD" w:rsidP="0022360D">
            <w:pPr>
              <w:rPr>
                <w:sz w:val="24"/>
                <w:szCs w:val="24"/>
              </w:rPr>
            </w:pPr>
          </w:p>
          <w:p w:rsidR="004029CD" w:rsidRPr="00D41C0F" w:rsidRDefault="004029CD" w:rsidP="00223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227 580,-</w:t>
            </w:r>
          </w:p>
        </w:tc>
        <w:tc>
          <w:tcPr>
            <w:tcW w:w="1212" w:type="dxa"/>
            <w:vMerge w:val="restart"/>
            <w:vAlign w:val="center"/>
          </w:tcPr>
          <w:p w:rsidR="004029CD" w:rsidRDefault="004029CD" w:rsidP="0022360D"/>
          <w:p w:rsidR="004029CD" w:rsidRDefault="004029CD" w:rsidP="0022360D">
            <w:pPr>
              <w:jc w:val="center"/>
            </w:pPr>
            <w:r>
              <w:t>22 758,-</w:t>
            </w:r>
          </w:p>
        </w:tc>
      </w:tr>
      <w:tr w:rsidR="004029CD" w:rsidTr="0022360D"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4029CD" w:rsidRPr="009D0B03" w:rsidRDefault="004029CD" w:rsidP="009D0B03"/>
        </w:tc>
        <w:tc>
          <w:tcPr>
            <w:tcW w:w="1110" w:type="dxa"/>
            <w:vAlign w:val="center"/>
          </w:tcPr>
          <w:p w:rsidR="004029CD" w:rsidRPr="00D41C0F" w:rsidRDefault="004029CD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209/3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:rsidR="004029CD" w:rsidRDefault="004029CD" w:rsidP="00112CBC">
            <w:pPr>
              <w:jc w:val="center"/>
              <w:rPr>
                <w:sz w:val="24"/>
                <w:szCs w:val="24"/>
              </w:rPr>
            </w:pPr>
          </w:p>
          <w:p w:rsidR="004029CD" w:rsidRPr="00D41C0F" w:rsidRDefault="004029CD" w:rsidP="0011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27" w:type="dxa"/>
            <w:vAlign w:val="center"/>
          </w:tcPr>
          <w:p w:rsidR="004029CD" w:rsidRPr="00D41C0F" w:rsidRDefault="004029CD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21 659</w:t>
            </w:r>
          </w:p>
        </w:tc>
        <w:tc>
          <w:tcPr>
            <w:tcW w:w="1559" w:type="dxa"/>
            <w:vAlign w:val="center"/>
          </w:tcPr>
          <w:p w:rsidR="004029CD" w:rsidRPr="00D41C0F" w:rsidRDefault="004029CD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Gródek</w:t>
            </w:r>
          </w:p>
        </w:tc>
        <w:tc>
          <w:tcPr>
            <w:tcW w:w="4252" w:type="dxa"/>
            <w:vAlign w:val="center"/>
          </w:tcPr>
          <w:p w:rsidR="004029CD" w:rsidRPr="00D41C0F" w:rsidRDefault="004029CD" w:rsidP="001354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 w:rsidRPr="001203EC">
              <w:rPr>
                <w:rFonts w:ascii="Arial" w:hAnsi="Arial" w:cs="Arial"/>
              </w:rPr>
              <w:t>iezabudowana działka rolna</w:t>
            </w:r>
            <w:r>
              <w:rPr>
                <w:rFonts w:ascii="Arial" w:hAnsi="Arial" w:cs="Arial"/>
              </w:rPr>
              <w:t xml:space="preserve"> w </w:t>
            </w:r>
            <w:r w:rsidRPr="001203EC">
              <w:rPr>
                <w:rFonts w:ascii="Arial" w:hAnsi="Arial" w:cs="Arial"/>
              </w:rPr>
              <w:t>kształcie foremnego, dość długiego prost</w:t>
            </w:r>
            <w:r>
              <w:rPr>
                <w:rFonts w:ascii="Arial" w:hAnsi="Arial" w:cs="Arial"/>
              </w:rPr>
              <w:t>okąta, ze ściętym jednym bokiem.</w:t>
            </w:r>
          </w:p>
        </w:tc>
        <w:tc>
          <w:tcPr>
            <w:tcW w:w="1418" w:type="dxa"/>
            <w:vAlign w:val="center"/>
          </w:tcPr>
          <w:p w:rsidR="004029CD" w:rsidRPr="00D41C0F" w:rsidRDefault="00407CAC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ZA1H/00059013/3</w:t>
            </w:r>
          </w:p>
        </w:tc>
        <w:tc>
          <w:tcPr>
            <w:tcW w:w="1276" w:type="dxa"/>
            <w:vMerge/>
            <w:vAlign w:val="center"/>
          </w:tcPr>
          <w:p w:rsidR="004029CD" w:rsidRPr="00D41C0F" w:rsidRDefault="004029CD" w:rsidP="0040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4029CD" w:rsidRDefault="004029CD" w:rsidP="004029CD"/>
        </w:tc>
      </w:tr>
      <w:tr w:rsidR="004029CD" w:rsidTr="0022360D">
        <w:trPr>
          <w:jc w:val="center"/>
        </w:trPr>
        <w:tc>
          <w:tcPr>
            <w:tcW w:w="576" w:type="dxa"/>
            <w:tcBorders>
              <w:top w:val="nil"/>
            </w:tcBorders>
            <w:vAlign w:val="center"/>
          </w:tcPr>
          <w:p w:rsidR="004029CD" w:rsidRPr="009D0B03" w:rsidRDefault="004029CD" w:rsidP="009D0B03"/>
        </w:tc>
        <w:tc>
          <w:tcPr>
            <w:tcW w:w="1110" w:type="dxa"/>
            <w:vAlign w:val="center"/>
          </w:tcPr>
          <w:p w:rsidR="004029CD" w:rsidRPr="00D41C0F" w:rsidRDefault="004029CD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210/1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:rsidR="004029CD" w:rsidRPr="00D41C0F" w:rsidRDefault="004029CD" w:rsidP="00112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4029CD" w:rsidRPr="00D41C0F" w:rsidRDefault="004029CD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18 391</w:t>
            </w:r>
          </w:p>
        </w:tc>
        <w:tc>
          <w:tcPr>
            <w:tcW w:w="1559" w:type="dxa"/>
            <w:vAlign w:val="center"/>
          </w:tcPr>
          <w:p w:rsidR="004029CD" w:rsidRPr="00D41C0F" w:rsidRDefault="004029CD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Gródek</w:t>
            </w:r>
          </w:p>
        </w:tc>
        <w:tc>
          <w:tcPr>
            <w:tcW w:w="4252" w:type="dxa"/>
            <w:vAlign w:val="center"/>
          </w:tcPr>
          <w:p w:rsidR="004029CD" w:rsidRPr="00B7721C" w:rsidRDefault="004029CD" w:rsidP="00B772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1203EC">
              <w:rPr>
                <w:rFonts w:ascii="Arial" w:hAnsi="Arial" w:cs="Arial"/>
                <w:color w:val="000000" w:themeColor="text1"/>
              </w:rPr>
              <w:t>iezabudowana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203EC">
              <w:rPr>
                <w:rFonts w:ascii="Arial" w:hAnsi="Arial" w:cs="Arial"/>
                <w:color w:val="000000" w:themeColor="text1"/>
              </w:rPr>
              <w:t>działka rolna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203EC">
              <w:rPr>
                <w:rFonts w:ascii="Arial" w:hAnsi="Arial" w:cs="Arial"/>
                <w:color w:val="000000" w:themeColor="text1"/>
              </w:rPr>
              <w:t xml:space="preserve"> kształtu </w:t>
            </w:r>
            <w:r>
              <w:rPr>
                <w:rFonts w:ascii="Arial" w:hAnsi="Arial" w:cs="Arial"/>
                <w:color w:val="000000" w:themeColor="text1"/>
              </w:rPr>
              <w:t xml:space="preserve">nieforemnego, półkolista jednym </w:t>
            </w:r>
            <w:r w:rsidRPr="001203EC">
              <w:rPr>
                <w:rFonts w:ascii="Arial" w:hAnsi="Arial" w:cs="Arial"/>
                <w:color w:val="000000" w:themeColor="text1"/>
              </w:rPr>
              <w:t>boki</w:t>
            </w:r>
            <w:r>
              <w:rPr>
                <w:rFonts w:ascii="Arial" w:hAnsi="Arial" w:cs="Arial"/>
                <w:color w:val="000000" w:themeColor="text1"/>
              </w:rPr>
              <w:t>em.</w:t>
            </w:r>
          </w:p>
        </w:tc>
        <w:tc>
          <w:tcPr>
            <w:tcW w:w="1418" w:type="dxa"/>
            <w:vAlign w:val="center"/>
          </w:tcPr>
          <w:p w:rsidR="004029CD" w:rsidRPr="00D41C0F" w:rsidRDefault="00407CAC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ZA1H/00054570/0</w:t>
            </w:r>
          </w:p>
        </w:tc>
        <w:tc>
          <w:tcPr>
            <w:tcW w:w="1276" w:type="dxa"/>
            <w:vMerge/>
            <w:vAlign w:val="center"/>
          </w:tcPr>
          <w:p w:rsidR="004029CD" w:rsidRPr="00D41C0F" w:rsidRDefault="004029CD" w:rsidP="0040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4029CD" w:rsidRDefault="004029CD" w:rsidP="00771F46">
            <w:pPr>
              <w:jc w:val="center"/>
            </w:pPr>
          </w:p>
        </w:tc>
      </w:tr>
      <w:tr w:rsidR="001419BB" w:rsidTr="0022360D">
        <w:trPr>
          <w:jc w:val="center"/>
        </w:trPr>
        <w:tc>
          <w:tcPr>
            <w:tcW w:w="576" w:type="dxa"/>
            <w:vAlign w:val="center"/>
          </w:tcPr>
          <w:p w:rsidR="001419BB" w:rsidRDefault="001419BB" w:rsidP="00C650B2">
            <w:r>
              <w:t>3.</w:t>
            </w:r>
          </w:p>
        </w:tc>
        <w:tc>
          <w:tcPr>
            <w:tcW w:w="1110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250</w:t>
            </w:r>
          </w:p>
        </w:tc>
        <w:tc>
          <w:tcPr>
            <w:tcW w:w="1590" w:type="dxa"/>
            <w:vAlign w:val="center"/>
          </w:tcPr>
          <w:p w:rsidR="001419BB" w:rsidRPr="00616576" w:rsidRDefault="004029CD" w:rsidP="00112CB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 w:rsidR="001419B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27" w:type="dxa"/>
            <w:vAlign w:val="center"/>
          </w:tcPr>
          <w:p w:rsidR="001419BB" w:rsidRPr="00D41C0F" w:rsidRDefault="001419BB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17 100</w:t>
            </w:r>
          </w:p>
        </w:tc>
        <w:tc>
          <w:tcPr>
            <w:tcW w:w="1559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Kułakowice Drugie</w:t>
            </w:r>
          </w:p>
        </w:tc>
        <w:tc>
          <w:tcPr>
            <w:tcW w:w="4252" w:type="dxa"/>
            <w:vAlign w:val="center"/>
          </w:tcPr>
          <w:p w:rsidR="001419BB" w:rsidRPr="00112CBC" w:rsidRDefault="001419BB" w:rsidP="00884020">
            <w:pPr>
              <w:rPr>
                <w:rFonts w:ascii="Arial" w:hAnsi="Arial" w:cs="Arial"/>
              </w:rPr>
            </w:pPr>
            <w:r w:rsidRPr="00112CBC">
              <w:rPr>
                <w:rFonts w:ascii="Arial" w:hAnsi="Arial" w:cs="Arial"/>
              </w:rPr>
              <w:t>Niezabudowana działka rolna w kształcie foremnego prostokąta.</w:t>
            </w:r>
          </w:p>
        </w:tc>
        <w:tc>
          <w:tcPr>
            <w:tcW w:w="1418" w:type="dxa"/>
            <w:vAlign w:val="center"/>
          </w:tcPr>
          <w:p w:rsidR="001419BB" w:rsidRPr="00D41C0F" w:rsidRDefault="00407CAC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ZA1H/00027936/6</w:t>
            </w:r>
          </w:p>
        </w:tc>
        <w:tc>
          <w:tcPr>
            <w:tcW w:w="1276" w:type="dxa"/>
            <w:vAlign w:val="center"/>
          </w:tcPr>
          <w:p w:rsidR="001419BB" w:rsidRPr="00D41C0F" w:rsidRDefault="001419BB" w:rsidP="004029CD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86</w:t>
            </w:r>
            <w:r w:rsidR="004029CD">
              <w:rPr>
                <w:sz w:val="24"/>
                <w:szCs w:val="24"/>
              </w:rPr>
              <w:t> </w:t>
            </w:r>
            <w:r w:rsidRPr="00D41C0F">
              <w:rPr>
                <w:sz w:val="24"/>
                <w:szCs w:val="24"/>
              </w:rPr>
              <w:t>580</w:t>
            </w:r>
            <w:r w:rsidR="004029CD">
              <w:rPr>
                <w:sz w:val="24"/>
                <w:szCs w:val="24"/>
              </w:rPr>
              <w:t>,-</w:t>
            </w:r>
          </w:p>
        </w:tc>
        <w:tc>
          <w:tcPr>
            <w:tcW w:w="1212" w:type="dxa"/>
            <w:vAlign w:val="center"/>
          </w:tcPr>
          <w:p w:rsidR="001419BB" w:rsidRDefault="004029CD" w:rsidP="00771F46">
            <w:pPr>
              <w:jc w:val="center"/>
            </w:pPr>
            <w:r>
              <w:t>8 </w:t>
            </w:r>
            <w:r w:rsidR="001419BB">
              <w:t>658</w:t>
            </w:r>
            <w:r>
              <w:t>,-</w:t>
            </w:r>
          </w:p>
        </w:tc>
      </w:tr>
      <w:tr w:rsidR="001419BB" w:rsidTr="0022360D">
        <w:trPr>
          <w:jc w:val="center"/>
        </w:trPr>
        <w:tc>
          <w:tcPr>
            <w:tcW w:w="576" w:type="dxa"/>
            <w:vAlign w:val="center"/>
          </w:tcPr>
          <w:p w:rsidR="001419BB" w:rsidRDefault="001419BB" w:rsidP="00C650B2">
            <w:r>
              <w:t>4.</w:t>
            </w:r>
          </w:p>
        </w:tc>
        <w:tc>
          <w:tcPr>
            <w:tcW w:w="1110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128/2</w:t>
            </w:r>
          </w:p>
        </w:tc>
        <w:tc>
          <w:tcPr>
            <w:tcW w:w="1590" w:type="dxa"/>
            <w:vAlign w:val="center"/>
          </w:tcPr>
          <w:p w:rsidR="001419BB" w:rsidRPr="00616576" w:rsidRDefault="004029CD" w:rsidP="0011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19B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27" w:type="dxa"/>
            <w:vAlign w:val="center"/>
          </w:tcPr>
          <w:p w:rsidR="001419BB" w:rsidRPr="00D41C0F" w:rsidRDefault="001419BB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Masłomęcz</w:t>
            </w:r>
          </w:p>
        </w:tc>
        <w:tc>
          <w:tcPr>
            <w:tcW w:w="4252" w:type="dxa"/>
            <w:vAlign w:val="center"/>
          </w:tcPr>
          <w:p w:rsidR="001419BB" w:rsidRPr="001203EC" w:rsidRDefault="001419BB" w:rsidP="00FB16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1203EC">
              <w:rPr>
                <w:rFonts w:ascii="Arial" w:hAnsi="Arial" w:cs="Arial"/>
                <w:color w:val="000000" w:themeColor="text1"/>
              </w:rPr>
              <w:t>iezabudowana</w:t>
            </w:r>
            <w:r>
              <w:rPr>
                <w:rFonts w:ascii="Arial" w:hAnsi="Arial" w:cs="Arial"/>
                <w:color w:val="000000" w:themeColor="text1"/>
              </w:rPr>
              <w:t xml:space="preserve"> działka rolna w </w:t>
            </w:r>
          </w:p>
          <w:p w:rsidR="001419BB" w:rsidRPr="00D41C0F" w:rsidRDefault="001419BB" w:rsidP="00FB1682">
            <w:pPr>
              <w:rPr>
                <w:sz w:val="24"/>
                <w:szCs w:val="24"/>
              </w:rPr>
            </w:pPr>
            <w:r w:rsidRPr="001203EC">
              <w:rPr>
                <w:rFonts w:ascii="Arial" w:hAnsi="Arial" w:cs="Arial"/>
                <w:color w:val="000000" w:themeColor="text1"/>
              </w:rPr>
              <w:t>kształcie prostokąta foremnego.</w:t>
            </w:r>
          </w:p>
        </w:tc>
        <w:tc>
          <w:tcPr>
            <w:tcW w:w="1418" w:type="dxa"/>
            <w:vAlign w:val="center"/>
          </w:tcPr>
          <w:p w:rsidR="001419BB" w:rsidRPr="00D41C0F" w:rsidRDefault="00407CAC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ZA1H/00075252/8</w:t>
            </w:r>
          </w:p>
        </w:tc>
        <w:tc>
          <w:tcPr>
            <w:tcW w:w="1276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25</w:t>
            </w:r>
            <w:r w:rsidR="004029CD">
              <w:rPr>
                <w:sz w:val="24"/>
                <w:szCs w:val="24"/>
              </w:rPr>
              <w:t> </w:t>
            </w:r>
            <w:r w:rsidRPr="00D41C0F">
              <w:rPr>
                <w:sz w:val="24"/>
                <w:szCs w:val="24"/>
              </w:rPr>
              <w:t>560</w:t>
            </w:r>
            <w:r w:rsidR="004029CD">
              <w:rPr>
                <w:sz w:val="24"/>
                <w:szCs w:val="24"/>
              </w:rPr>
              <w:t>,-</w:t>
            </w:r>
          </w:p>
        </w:tc>
        <w:tc>
          <w:tcPr>
            <w:tcW w:w="1212" w:type="dxa"/>
            <w:vAlign w:val="center"/>
          </w:tcPr>
          <w:p w:rsidR="001419BB" w:rsidRDefault="004029CD" w:rsidP="00771F46">
            <w:pPr>
              <w:jc w:val="center"/>
            </w:pPr>
            <w:r>
              <w:t>2 </w:t>
            </w:r>
            <w:r w:rsidR="001419BB">
              <w:t>556</w:t>
            </w:r>
            <w:r>
              <w:t>,-</w:t>
            </w:r>
          </w:p>
        </w:tc>
      </w:tr>
      <w:tr w:rsidR="001419BB" w:rsidTr="0022360D">
        <w:trPr>
          <w:jc w:val="center"/>
        </w:trPr>
        <w:tc>
          <w:tcPr>
            <w:tcW w:w="576" w:type="dxa"/>
            <w:vAlign w:val="center"/>
          </w:tcPr>
          <w:p w:rsidR="001419BB" w:rsidRDefault="001419BB" w:rsidP="00C650B2">
            <w:r>
              <w:t>5.</w:t>
            </w:r>
          </w:p>
        </w:tc>
        <w:tc>
          <w:tcPr>
            <w:tcW w:w="1110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46/5</w:t>
            </w:r>
          </w:p>
        </w:tc>
        <w:tc>
          <w:tcPr>
            <w:tcW w:w="1590" w:type="dxa"/>
            <w:vAlign w:val="center"/>
          </w:tcPr>
          <w:p w:rsidR="001419BB" w:rsidRPr="00616576" w:rsidRDefault="004029CD" w:rsidP="00112CB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 w:rsidR="001419B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27" w:type="dxa"/>
            <w:vAlign w:val="center"/>
          </w:tcPr>
          <w:p w:rsidR="001419BB" w:rsidRPr="00D41C0F" w:rsidRDefault="001419BB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17 500</w:t>
            </w:r>
          </w:p>
        </w:tc>
        <w:tc>
          <w:tcPr>
            <w:tcW w:w="1559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Ślipcze</w:t>
            </w:r>
          </w:p>
        </w:tc>
        <w:tc>
          <w:tcPr>
            <w:tcW w:w="4252" w:type="dxa"/>
            <w:vAlign w:val="center"/>
          </w:tcPr>
          <w:p w:rsidR="001419BB" w:rsidRPr="00FB1682" w:rsidRDefault="001419BB" w:rsidP="00FB16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1203EC">
              <w:rPr>
                <w:rFonts w:ascii="Arial" w:hAnsi="Arial" w:cs="Arial"/>
                <w:color w:val="000000" w:themeColor="text1"/>
              </w:rPr>
              <w:t>iezabudowana</w:t>
            </w:r>
            <w:r>
              <w:rPr>
                <w:rFonts w:ascii="Arial" w:hAnsi="Arial" w:cs="Arial"/>
                <w:color w:val="000000" w:themeColor="text1"/>
              </w:rPr>
              <w:t xml:space="preserve"> działka rolna w </w:t>
            </w:r>
            <w:r w:rsidRPr="001203EC">
              <w:rPr>
                <w:rFonts w:ascii="Arial" w:hAnsi="Arial" w:cs="Arial"/>
                <w:color w:val="000000" w:themeColor="text1"/>
              </w:rPr>
              <w:t xml:space="preserve"> kształcie dużego prostokąta foremnego.</w:t>
            </w:r>
          </w:p>
        </w:tc>
        <w:tc>
          <w:tcPr>
            <w:tcW w:w="1418" w:type="dxa"/>
            <w:vAlign w:val="center"/>
          </w:tcPr>
          <w:p w:rsidR="001419BB" w:rsidRPr="00D41C0F" w:rsidRDefault="00163ED8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ZA1H/00075478/8</w:t>
            </w:r>
          </w:p>
        </w:tc>
        <w:tc>
          <w:tcPr>
            <w:tcW w:w="1276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102</w:t>
            </w:r>
            <w:r w:rsidR="004029CD">
              <w:rPr>
                <w:sz w:val="24"/>
                <w:szCs w:val="24"/>
              </w:rPr>
              <w:t> </w:t>
            </w:r>
            <w:r w:rsidRPr="00D41C0F">
              <w:rPr>
                <w:sz w:val="24"/>
                <w:szCs w:val="24"/>
              </w:rPr>
              <w:t>510</w:t>
            </w:r>
            <w:r w:rsidR="004029CD">
              <w:rPr>
                <w:sz w:val="24"/>
                <w:szCs w:val="24"/>
              </w:rPr>
              <w:t>,-</w:t>
            </w:r>
          </w:p>
        </w:tc>
        <w:tc>
          <w:tcPr>
            <w:tcW w:w="1212" w:type="dxa"/>
            <w:vAlign w:val="center"/>
          </w:tcPr>
          <w:p w:rsidR="001419BB" w:rsidRDefault="004029CD" w:rsidP="00771F46">
            <w:pPr>
              <w:jc w:val="center"/>
            </w:pPr>
            <w:r>
              <w:t>10 </w:t>
            </w:r>
            <w:r w:rsidR="001419BB">
              <w:t>251</w:t>
            </w:r>
            <w:r>
              <w:t>,-</w:t>
            </w:r>
          </w:p>
        </w:tc>
      </w:tr>
      <w:tr w:rsidR="001419BB" w:rsidTr="0022360D">
        <w:trPr>
          <w:jc w:val="center"/>
        </w:trPr>
        <w:tc>
          <w:tcPr>
            <w:tcW w:w="576" w:type="dxa"/>
            <w:vAlign w:val="center"/>
          </w:tcPr>
          <w:p w:rsidR="001419BB" w:rsidRDefault="001419BB" w:rsidP="00C650B2">
            <w:r>
              <w:t>6.</w:t>
            </w:r>
          </w:p>
        </w:tc>
        <w:tc>
          <w:tcPr>
            <w:tcW w:w="1110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46/3</w:t>
            </w:r>
          </w:p>
        </w:tc>
        <w:tc>
          <w:tcPr>
            <w:tcW w:w="1590" w:type="dxa"/>
            <w:vAlign w:val="center"/>
          </w:tcPr>
          <w:p w:rsidR="001419BB" w:rsidRPr="00616576" w:rsidRDefault="004029CD" w:rsidP="00112CB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 w:rsidR="001419B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27" w:type="dxa"/>
            <w:vAlign w:val="center"/>
          </w:tcPr>
          <w:p w:rsidR="001419BB" w:rsidRPr="00D41C0F" w:rsidRDefault="001419BB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26 600</w:t>
            </w:r>
          </w:p>
        </w:tc>
        <w:tc>
          <w:tcPr>
            <w:tcW w:w="1559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Ślipcze</w:t>
            </w:r>
          </w:p>
        </w:tc>
        <w:tc>
          <w:tcPr>
            <w:tcW w:w="4252" w:type="dxa"/>
            <w:vAlign w:val="center"/>
          </w:tcPr>
          <w:p w:rsidR="001419BB" w:rsidRPr="001203EC" w:rsidRDefault="001419BB" w:rsidP="00FB16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1203EC">
              <w:rPr>
                <w:rFonts w:ascii="Arial" w:hAnsi="Arial" w:cs="Arial"/>
                <w:color w:val="000000" w:themeColor="text1"/>
              </w:rPr>
              <w:t>iezabudowana</w:t>
            </w:r>
            <w:r>
              <w:rPr>
                <w:rFonts w:ascii="Arial" w:hAnsi="Arial" w:cs="Arial"/>
                <w:color w:val="000000" w:themeColor="text1"/>
              </w:rPr>
              <w:t xml:space="preserve"> działka rolna w </w:t>
            </w:r>
          </w:p>
          <w:p w:rsidR="001419BB" w:rsidRPr="00D41C0F" w:rsidRDefault="001419BB" w:rsidP="00FB1682">
            <w:pPr>
              <w:rPr>
                <w:sz w:val="24"/>
                <w:szCs w:val="24"/>
              </w:rPr>
            </w:pPr>
            <w:r w:rsidRPr="001203EC">
              <w:rPr>
                <w:rFonts w:ascii="Arial" w:hAnsi="Arial" w:cs="Arial"/>
                <w:color w:val="000000" w:themeColor="text1"/>
              </w:rPr>
              <w:t>kształcie, dość dużego prostokąta foremnego.</w:t>
            </w:r>
          </w:p>
        </w:tc>
        <w:tc>
          <w:tcPr>
            <w:tcW w:w="1418" w:type="dxa"/>
            <w:vAlign w:val="center"/>
          </w:tcPr>
          <w:p w:rsidR="001419BB" w:rsidRPr="00D41C0F" w:rsidRDefault="00163ED8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ZA1H/00075478/8</w:t>
            </w:r>
          </w:p>
        </w:tc>
        <w:tc>
          <w:tcPr>
            <w:tcW w:w="1276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155</w:t>
            </w:r>
            <w:r w:rsidR="004029CD">
              <w:rPr>
                <w:sz w:val="24"/>
                <w:szCs w:val="24"/>
              </w:rPr>
              <w:t> </w:t>
            </w:r>
            <w:r w:rsidRPr="00D41C0F">
              <w:rPr>
                <w:sz w:val="24"/>
                <w:szCs w:val="24"/>
              </w:rPr>
              <w:t>820</w:t>
            </w:r>
            <w:r w:rsidR="004029CD">
              <w:rPr>
                <w:sz w:val="24"/>
                <w:szCs w:val="24"/>
              </w:rPr>
              <w:t>,-</w:t>
            </w:r>
          </w:p>
        </w:tc>
        <w:tc>
          <w:tcPr>
            <w:tcW w:w="1212" w:type="dxa"/>
            <w:vAlign w:val="center"/>
          </w:tcPr>
          <w:p w:rsidR="001419BB" w:rsidRDefault="004029CD" w:rsidP="00771F46">
            <w:pPr>
              <w:jc w:val="center"/>
            </w:pPr>
            <w:r>
              <w:t>15 </w:t>
            </w:r>
            <w:r w:rsidR="001419BB">
              <w:t>582</w:t>
            </w:r>
            <w:r>
              <w:t>,-</w:t>
            </w:r>
          </w:p>
        </w:tc>
      </w:tr>
      <w:tr w:rsidR="001419BB" w:rsidTr="0022360D">
        <w:trPr>
          <w:jc w:val="center"/>
        </w:trPr>
        <w:tc>
          <w:tcPr>
            <w:tcW w:w="576" w:type="dxa"/>
            <w:vAlign w:val="center"/>
          </w:tcPr>
          <w:p w:rsidR="001419BB" w:rsidRDefault="001419BB" w:rsidP="00C650B2">
            <w:r>
              <w:t>7.</w:t>
            </w:r>
          </w:p>
        </w:tc>
        <w:tc>
          <w:tcPr>
            <w:tcW w:w="1110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83/2</w:t>
            </w:r>
          </w:p>
        </w:tc>
        <w:tc>
          <w:tcPr>
            <w:tcW w:w="1590" w:type="dxa"/>
            <w:vAlign w:val="center"/>
          </w:tcPr>
          <w:p w:rsidR="001419BB" w:rsidRPr="00616576" w:rsidRDefault="004029CD" w:rsidP="00112CB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 w:rsidR="001419B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27" w:type="dxa"/>
            <w:vAlign w:val="center"/>
          </w:tcPr>
          <w:p w:rsidR="001419BB" w:rsidRPr="00D41C0F" w:rsidRDefault="001419BB" w:rsidP="0054033B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11 500</w:t>
            </w:r>
          </w:p>
        </w:tc>
        <w:tc>
          <w:tcPr>
            <w:tcW w:w="1559" w:type="dxa"/>
            <w:vAlign w:val="center"/>
          </w:tcPr>
          <w:p w:rsidR="001419BB" w:rsidRPr="00D41C0F" w:rsidRDefault="001419BB" w:rsidP="00771F46">
            <w:pPr>
              <w:jc w:val="center"/>
              <w:rPr>
                <w:sz w:val="24"/>
                <w:szCs w:val="24"/>
              </w:rPr>
            </w:pPr>
            <w:r w:rsidRPr="00D41C0F">
              <w:rPr>
                <w:sz w:val="24"/>
                <w:szCs w:val="24"/>
              </w:rPr>
              <w:t>Ślipcze</w:t>
            </w:r>
          </w:p>
        </w:tc>
        <w:tc>
          <w:tcPr>
            <w:tcW w:w="4252" w:type="dxa"/>
            <w:vAlign w:val="center"/>
          </w:tcPr>
          <w:p w:rsidR="001419BB" w:rsidRPr="001203EC" w:rsidRDefault="001419BB" w:rsidP="00FB16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1203EC">
              <w:rPr>
                <w:rFonts w:ascii="Arial" w:hAnsi="Arial" w:cs="Arial"/>
                <w:color w:val="000000" w:themeColor="text1"/>
              </w:rPr>
              <w:t>iezabudowana</w:t>
            </w:r>
            <w:r>
              <w:rPr>
                <w:rFonts w:ascii="Arial" w:hAnsi="Arial" w:cs="Arial"/>
                <w:color w:val="000000" w:themeColor="text1"/>
              </w:rPr>
              <w:t xml:space="preserve"> działka rolna w</w:t>
            </w:r>
          </w:p>
          <w:p w:rsidR="001419BB" w:rsidRPr="00D41C0F" w:rsidRDefault="001419BB" w:rsidP="00FB1682">
            <w:pPr>
              <w:rPr>
                <w:sz w:val="24"/>
                <w:szCs w:val="24"/>
              </w:rPr>
            </w:pPr>
            <w:r w:rsidRPr="001203EC">
              <w:rPr>
                <w:rFonts w:ascii="Arial" w:hAnsi="Arial" w:cs="Arial"/>
                <w:color w:val="000000" w:themeColor="text1"/>
              </w:rPr>
              <w:t>kształcie foremnego prostokąta.</w:t>
            </w:r>
          </w:p>
        </w:tc>
        <w:tc>
          <w:tcPr>
            <w:tcW w:w="1418" w:type="dxa"/>
            <w:vAlign w:val="center"/>
          </w:tcPr>
          <w:p w:rsidR="001419BB" w:rsidRPr="00D41C0F" w:rsidRDefault="00163ED8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ZA1H/00075478/8</w:t>
            </w:r>
          </w:p>
        </w:tc>
        <w:tc>
          <w:tcPr>
            <w:tcW w:w="1276" w:type="dxa"/>
            <w:vAlign w:val="center"/>
          </w:tcPr>
          <w:p w:rsidR="001419BB" w:rsidRPr="00D41C0F" w:rsidRDefault="004029CD" w:rsidP="007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19BB" w:rsidRPr="00D41C0F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 </w:t>
            </w:r>
            <w:r w:rsidR="001419BB" w:rsidRPr="00D41C0F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212" w:type="dxa"/>
            <w:vAlign w:val="center"/>
          </w:tcPr>
          <w:p w:rsidR="001419BB" w:rsidRDefault="004029CD" w:rsidP="00771F46">
            <w:pPr>
              <w:jc w:val="center"/>
            </w:pPr>
            <w:r>
              <w:t>5 </w:t>
            </w:r>
            <w:r w:rsidR="001419BB">
              <w:t>822</w:t>
            </w:r>
            <w:r>
              <w:t>,-</w:t>
            </w:r>
          </w:p>
        </w:tc>
      </w:tr>
    </w:tbl>
    <w:p w:rsidR="00C2173F" w:rsidRPr="00C2173F" w:rsidRDefault="00C2173F" w:rsidP="0022360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22360D" w:rsidRPr="00C2173F" w:rsidRDefault="0022360D" w:rsidP="0022360D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C2173F">
        <w:rPr>
          <w:rFonts w:ascii="Arial" w:eastAsia="Calibri" w:hAnsi="Arial" w:cs="Arial"/>
          <w:sz w:val="28"/>
          <w:szCs w:val="28"/>
        </w:rPr>
        <w:t>Uwaga</w:t>
      </w:r>
      <w:r w:rsidR="00C2173F" w:rsidRPr="00C2173F">
        <w:rPr>
          <w:rFonts w:ascii="Arial" w:eastAsia="Calibri" w:hAnsi="Arial" w:cs="Arial"/>
          <w:bCs/>
          <w:sz w:val="24"/>
          <w:szCs w:val="24"/>
        </w:rPr>
        <w:t xml:space="preserve">: </w:t>
      </w:r>
      <w:r w:rsidRPr="00C2173F">
        <w:rPr>
          <w:rFonts w:ascii="Arial" w:eastAsia="Calibri" w:hAnsi="Arial" w:cs="Arial"/>
          <w:bCs/>
          <w:sz w:val="24"/>
          <w:szCs w:val="24"/>
        </w:rPr>
        <w:t>- Działki 209/1, 209/3, 210/1, są położone obok siebie, sprzedawane są łącznie ze względu na okoliczności dostępu do drogi publicznej</w:t>
      </w:r>
      <w:r w:rsidRPr="00C2173F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2E4954" w:rsidRPr="007C655F" w:rsidRDefault="0022360D" w:rsidP="007C655F">
      <w:pPr>
        <w:spacing w:after="0" w:line="240" w:lineRule="auto"/>
        <w:ind w:firstLine="708"/>
        <w:rPr>
          <w:rFonts w:ascii="Calibri" w:eastAsia="Calibri" w:hAnsi="Calibri" w:cs="Times New Roman"/>
          <w:b/>
          <w:bCs/>
          <w:sz w:val="24"/>
          <w:szCs w:val="24"/>
        </w:rPr>
      </w:pPr>
      <w:r w:rsidRPr="00D50D8C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 </w:t>
      </w:r>
      <w:r w:rsidR="0077526B">
        <w:rPr>
          <w:rFonts w:ascii="Arial" w:eastAsia="Calibri" w:hAnsi="Arial" w:cs="Arial"/>
          <w:b/>
          <w:sz w:val="28"/>
          <w:szCs w:val="28"/>
        </w:rPr>
        <w:t xml:space="preserve">Sprzedawane </w:t>
      </w:r>
      <w:r w:rsidR="006360D9">
        <w:rPr>
          <w:rFonts w:ascii="Arial" w:eastAsia="Calibri" w:hAnsi="Arial" w:cs="Arial"/>
          <w:b/>
          <w:sz w:val="28"/>
          <w:szCs w:val="28"/>
        </w:rPr>
        <w:t xml:space="preserve">grunty </w:t>
      </w:r>
      <w:r w:rsidR="0077526B">
        <w:rPr>
          <w:rFonts w:ascii="Arial" w:eastAsia="Calibri" w:hAnsi="Arial" w:cs="Arial"/>
          <w:b/>
          <w:sz w:val="28"/>
          <w:szCs w:val="28"/>
        </w:rPr>
        <w:t xml:space="preserve">charakteryzują się dobrymi i bardzo dobrymi klasami bonitacji, są </w:t>
      </w:r>
      <w:r w:rsidR="007C655F">
        <w:rPr>
          <w:rFonts w:ascii="Arial" w:eastAsia="Calibri" w:hAnsi="Arial" w:cs="Arial"/>
          <w:b/>
          <w:sz w:val="28"/>
          <w:szCs w:val="28"/>
        </w:rPr>
        <w:t xml:space="preserve">  </w:t>
      </w:r>
      <w:r w:rsidR="00135477">
        <w:rPr>
          <w:rFonts w:ascii="Arial" w:eastAsia="Calibri" w:hAnsi="Arial" w:cs="Arial"/>
          <w:b/>
          <w:sz w:val="28"/>
          <w:szCs w:val="28"/>
        </w:rPr>
        <w:t>położone</w:t>
      </w:r>
      <w:r w:rsidR="007C655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7526B">
        <w:rPr>
          <w:rFonts w:ascii="Arial" w:eastAsia="Calibri" w:hAnsi="Arial" w:cs="Arial"/>
          <w:b/>
          <w:sz w:val="28"/>
          <w:szCs w:val="28"/>
        </w:rPr>
        <w:t>w terenach rolnych</w:t>
      </w:r>
      <w:r w:rsidR="00FF7C93">
        <w:rPr>
          <w:rFonts w:ascii="Arial" w:eastAsia="Calibri" w:hAnsi="Arial" w:cs="Arial"/>
          <w:b/>
          <w:sz w:val="28"/>
          <w:szCs w:val="28"/>
        </w:rPr>
        <w:t>.</w:t>
      </w:r>
    </w:p>
    <w:p w:rsidR="00DB0AB7" w:rsidRPr="002E4954" w:rsidRDefault="00DB0AB7" w:rsidP="004D077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E4954">
        <w:rPr>
          <w:rFonts w:ascii="Arial" w:eastAsia="Calibri" w:hAnsi="Arial" w:cs="Arial"/>
          <w:b/>
          <w:sz w:val="28"/>
          <w:szCs w:val="28"/>
        </w:rPr>
        <w:t xml:space="preserve">Wadium </w:t>
      </w:r>
      <w:r w:rsidRPr="002E4954">
        <w:rPr>
          <w:rFonts w:ascii="Arial" w:eastAsia="Calibri" w:hAnsi="Arial" w:cs="Arial"/>
          <w:sz w:val="28"/>
          <w:szCs w:val="28"/>
        </w:rPr>
        <w:t xml:space="preserve">do przetargu należy wpłacić w pieniądzu na konto Gminy- Bank PEKAO  SA  o/Hrubieszów </w:t>
      </w:r>
    </w:p>
    <w:p w:rsidR="00DB0AB7" w:rsidRPr="002E4954" w:rsidRDefault="00DB0AB7" w:rsidP="004D0777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8"/>
          <w:szCs w:val="28"/>
        </w:rPr>
      </w:pPr>
      <w:r w:rsidRPr="002E4954">
        <w:rPr>
          <w:rFonts w:ascii="Arial" w:eastAsia="Calibri" w:hAnsi="Arial" w:cs="Arial"/>
          <w:b/>
          <w:sz w:val="28"/>
          <w:szCs w:val="28"/>
        </w:rPr>
        <w:t>nr 22124028291111000040270283</w:t>
      </w:r>
      <w:r w:rsidRPr="002E4954">
        <w:rPr>
          <w:rFonts w:ascii="Arial" w:eastAsia="Calibri" w:hAnsi="Arial" w:cs="Arial"/>
          <w:sz w:val="28"/>
          <w:szCs w:val="28"/>
        </w:rPr>
        <w:t xml:space="preserve"> </w:t>
      </w:r>
      <w:r w:rsidRPr="002E4954">
        <w:rPr>
          <w:rFonts w:ascii="Arial" w:eastAsia="Calibri" w:hAnsi="Arial" w:cs="Arial"/>
          <w:b/>
          <w:sz w:val="28"/>
          <w:szCs w:val="28"/>
        </w:rPr>
        <w:t xml:space="preserve">w terminie do dnia </w:t>
      </w:r>
      <w:r w:rsidR="00EE5D0B" w:rsidRPr="005D3D46">
        <w:rPr>
          <w:rFonts w:ascii="Arial" w:eastAsia="Calibri" w:hAnsi="Arial" w:cs="Arial"/>
          <w:b/>
          <w:color w:val="000000" w:themeColor="text1"/>
          <w:sz w:val="28"/>
          <w:szCs w:val="28"/>
        </w:rPr>
        <w:t>11</w:t>
      </w:r>
      <w:r w:rsidRPr="005D3D46">
        <w:rPr>
          <w:rFonts w:ascii="Arial" w:eastAsia="Calibri" w:hAnsi="Arial" w:cs="Arial"/>
          <w:b/>
          <w:color w:val="000000" w:themeColor="text1"/>
          <w:sz w:val="28"/>
          <w:szCs w:val="28"/>
        </w:rPr>
        <w:t>.</w:t>
      </w:r>
      <w:r w:rsidR="00112CBC" w:rsidRPr="002E4954">
        <w:rPr>
          <w:rFonts w:ascii="Arial" w:eastAsia="Calibri" w:hAnsi="Arial" w:cs="Arial"/>
          <w:b/>
          <w:color w:val="000000" w:themeColor="text1"/>
          <w:sz w:val="28"/>
          <w:szCs w:val="28"/>
        </w:rPr>
        <w:t>10</w:t>
      </w:r>
      <w:r w:rsidRPr="002E4954">
        <w:rPr>
          <w:rFonts w:ascii="Arial" w:eastAsia="Calibri" w:hAnsi="Arial" w:cs="Arial"/>
          <w:b/>
          <w:color w:val="000000" w:themeColor="text1"/>
          <w:sz w:val="28"/>
          <w:szCs w:val="28"/>
        </w:rPr>
        <w:t>.2017r</w:t>
      </w:r>
      <w:r w:rsidRPr="002E4954">
        <w:rPr>
          <w:rFonts w:ascii="Arial" w:eastAsia="Calibri" w:hAnsi="Arial" w:cs="Arial"/>
          <w:b/>
          <w:sz w:val="28"/>
          <w:szCs w:val="28"/>
        </w:rPr>
        <w:t>. włącznie.</w:t>
      </w:r>
    </w:p>
    <w:p w:rsidR="00DB0AB7" w:rsidRPr="002E4954" w:rsidRDefault="00DB0AB7" w:rsidP="004D0777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8"/>
          <w:szCs w:val="28"/>
        </w:rPr>
      </w:pPr>
      <w:r w:rsidRPr="002E4954">
        <w:rPr>
          <w:rFonts w:ascii="Arial" w:eastAsia="Calibri" w:hAnsi="Arial" w:cs="Arial"/>
          <w:sz w:val="28"/>
          <w:szCs w:val="28"/>
        </w:rPr>
        <w:t xml:space="preserve">Przystępujący do przetargu winni przedstawić kopię dowodu wniesienia wadium. Wadium wpłacone przez osobę, która wygra przetarg zostanie zaliczone na poczet ceny sprzedaży nieruchomości. </w:t>
      </w:r>
    </w:p>
    <w:p w:rsidR="00DB0AB7" w:rsidRPr="002E4954" w:rsidRDefault="00DB0AB7" w:rsidP="004D0777">
      <w:pPr>
        <w:spacing w:after="0" w:line="240" w:lineRule="auto"/>
        <w:ind w:left="-284"/>
        <w:jc w:val="both"/>
        <w:rPr>
          <w:rFonts w:ascii="Arial" w:eastAsia="Calibri" w:hAnsi="Arial" w:cs="Arial"/>
          <w:sz w:val="28"/>
          <w:szCs w:val="28"/>
        </w:rPr>
      </w:pPr>
      <w:r w:rsidRPr="002E4954">
        <w:rPr>
          <w:rFonts w:ascii="Arial" w:eastAsia="Calibri" w:hAnsi="Arial" w:cs="Arial"/>
          <w:sz w:val="28"/>
          <w:szCs w:val="28"/>
        </w:rPr>
        <w:t>Jeżeli osoba ustalona w drodze przetargu na nabywcę nieruchomości nie stawi się bez usprawiedliwienia do zawarcia umowy notarialnej w wyznaczonym miejscu i terminie podanym w zawiadomieniu, organizator przetargu może odstąpić od zawarcia umowy, a wpłacone wadium nie podlega zwrotowi.</w:t>
      </w:r>
    </w:p>
    <w:p w:rsidR="006360D9" w:rsidRDefault="00DB0AB7" w:rsidP="004D0777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8"/>
          <w:szCs w:val="28"/>
        </w:rPr>
      </w:pP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E4954">
        <w:rPr>
          <w:rFonts w:ascii="Arial" w:eastAsia="Calibri" w:hAnsi="Arial" w:cs="Arial"/>
          <w:sz w:val="28"/>
          <w:szCs w:val="28"/>
        </w:rPr>
        <w:t>Nieruchomości przeznaczone na przetarg nie są obciążone ograniczonymi prawami rzeczowymi.</w:t>
      </w: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E4954">
        <w:rPr>
          <w:rFonts w:ascii="Arial" w:eastAsia="Calibri" w:hAnsi="Arial" w:cs="Arial"/>
          <w:sz w:val="28"/>
          <w:szCs w:val="28"/>
        </w:rPr>
        <w:t>Właściwy organ okazuje położenie nieruchomości w terenie bez obowiązku wskazania granic szczegółowych.</w:t>
      </w: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E4954">
        <w:rPr>
          <w:rFonts w:ascii="Arial" w:eastAsia="Calibri" w:hAnsi="Arial" w:cs="Arial"/>
          <w:sz w:val="28"/>
          <w:szCs w:val="28"/>
        </w:rPr>
        <w:t>Wznowienie granic nieruchomości na koszt i staraniem nabywcy. Koszty notarialne i sądowe ponosi nabywca nieruchomości. Zastrzega się prawo odwołania przetargu z ważnych powodów,</w:t>
      </w: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E4954">
        <w:rPr>
          <w:rFonts w:ascii="Arial" w:eastAsia="Calibri" w:hAnsi="Arial" w:cs="Arial"/>
          <w:sz w:val="28"/>
          <w:szCs w:val="28"/>
        </w:rPr>
        <w:t>niezwłocznie podając informację o odwołaniu przetargu do publicznej wiadomości.</w:t>
      </w:r>
    </w:p>
    <w:p w:rsidR="00DB0AB7" w:rsidRPr="002E4954" w:rsidRDefault="00DB0AB7" w:rsidP="004D0777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8"/>
          <w:szCs w:val="28"/>
        </w:rPr>
      </w:pP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E4954">
        <w:rPr>
          <w:rFonts w:ascii="Arial" w:eastAsia="Calibri" w:hAnsi="Arial" w:cs="Arial"/>
          <w:sz w:val="28"/>
          <w:szCs w:val="28"/>
        </w:rPr>
        <w:t>Ogłoszenie zostaje podane do publicznej wiadomości na okres 30 dni</w:t>
      </w: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="008E2449">
        <w:rPr>
          <w:rFonts w:ascii="Arial" w:eastAsia="Calibri" w:hAnsi="Arial" w:cs="Arial"/>
          <w:sz w:val="28"/>
          <w:szCs w:val="28"/>
        </w:rPr>
        <w:t>od dnia 13</w:t>
      </w:r>
      <w:r w:rsidR="00EE5D0B">
        <w:rPr>
          <w:rFonts w:ascii="Arial" w:eastAsia="Calibri" w:hAnsi="Arial" w:cs="Arial"/>
          <w:sz w:val="28"/>
          <w:szCs w:val="28"/>
        </w:rPr>
        <w:t>.0</w:t>
      </w:r>
      <w:r w:rsidR="008E2449">
        <w:rPr>
          <w:rFonts w:ascii="Arial" w:eastAsia="Calibri" w:hAnsi="Arial" w:cs="Arial"/>
          <w:sz w:val="28"/>
          <w:szCs w:val="28"/>
        </w:rPr>
        <w:t>9</w:t>
      </w:r>
      <w:r w:rsidRPr="002E4954">
        <w:rPr>
          <w:rFonts w:ascii="Arial" w:eastAsia="Calibri" w:hAnsi="Arial" w:cs="Arial"/>
          <w:sz w:val="28"/>
          <w:szCs w:val="28"/>
        </w:rPr>
        <w:t>.2017 r. przez wywieszenie na tablicy ogłoszeń w Urzędzie Gminy Hrubieszów w Hrubieszowie, na stronie internetowej Gminy Hrubieszów oraz w sposób zwyczajowo  przyjęty na tablicach ogłoszeń w wymienionych w ogłoszeniu miejscowościach.</w:t>
      </w:r>
    </w:p>
    <w:p w:rsidR="00DB0AB7" w:rsidRDefault="00DB0AB7" w:rsidP="004D0777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8"/>
          <w:szCs w:val="28"/>
        </w:rPr>
      </w:pPr>
      <w:r w:rsidRPr="002E4954">
        <w:rPr>
          <w:rFonts w:ascii="Arial" w:eastAsia="Calibri" w:hAnsi="Arial" w:cs="Arial"/>
          <w:b/>
          <w:sz w:val="28"/>
          <w:szCs w:val="28"/>
        </w:rPr>
        <w:t xml:space="preserve">Uczestnicy przystępujący do przetargu zobowiązani są </w:t>
      </w:r>
      <w:r w:rsidRPr="002E4954">
        <w:rPr>
          <w:rFonts w:ascii="Arial" w:eastAsia="Calibri" w:hAnsi="Arial" w:cs="Arial"/>
          <w:sz w:val="28"/>
          <w:szCs w:val="28"/>
        </w:rPr>
        <w:t>do przedłożenia Przewodniczącemu Komisji Przetargowej dokumentu</w:t>
      </w: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E4954">
        <w:rPr>
          <w:rFonts w:ascii="Arial" w:eastAsia="Calibri" w:hAnsi="Arial" w:cs="Arial"/>
          <w:sz w:val="28"/>
          <w:szCs w:val="28"/>
        </w:rPr>
        <w:t>stwierdzającego tożsamość, oświadczeń o zapoznaniu się z ogłoszeniem o przetargu, warunkach przetargu</w:t>
      </w:r>
      <w:r w:rsidR="00B314E4">
        <w:rPr>
          <w:rFonts w:ascii="Arial" w:eastAsia="Calibri" w:hAnsi="Arial" w:cs="Arial"/>
          <w:sz w:val="28"/>
          <w:szCs w:val="28"/>
        </w:rPr>
        <w:t xml:space="preserve"> i przyjęciu ich bez zastrzeżeń</w:t>
      </w:r>
      <w:r w:rsidR="00C2173F">
        <w:rPr>
          <w:rFonts w:ascii="Arial" w:eastAsia="Calibri" w:hAnsi="Arial" w:cs="Arial"/>
          <w:sz w:val="28"/>
          <w:szCs w:val="28"/>
        </w:rPr>
        <w:t>,</w:t>
      </w:r>
      <w:r w:rsidRPr="002E4954">
        <w:rPr>
          <w:rFonts w:ascii="Arial" w:eastAsia="Calibri" w:hAnsi="Arial" w:cs="Arial"/>
          <w:sz w:val="28"/>
          <w:szCs w:val="28"/>
        </w:rPr>
        <w:t xml:space="preserve"> o rezygnacji z</w:t>
      </w:r>
      <w:r w:rsidRPr="002E4954">
        <w:rPr>
          <w:rFonts w:ascii="Arial" w:eastAsia="Calibri" w:hAnsi="Arial" w:cs="Arial"/>
          <w:b/>
          <w:sz w:val="28"/>
          <w:szCs w:val="28"/>
        </w:rPr>
        <w:t xml:space="preserve"> </w:t>
      </w:r>
      <w:r w:rsidR="004A7CBB">
        <w:rPr>
          <w:rFonts w:ascii="Arial" w:eastAsia="Calibri" w:hAnsi="Arial" w:cs="Arial"/>
          <w:sz w:val="28"/>
          <w:szCs w:val="28"/>
        </w:rPr>
        <w:t xml:space="preserve">wszelkich roszczeń </w:t>
      </w:r>
      <w:r w:rsidRPr="002E4954">
        <w:rPr>
          <w:rFonts w:ascii="Arial" w:eastAsia="Calibri" w:hAnsi="Arial" w:cs="Arial"/>
          <w:sz w:val="28"/>
          <w:szCs w:val="28"/>
        </w:rPr>
        <w:t>wynikających ze stanu nieruchomości w przypadku nabycia nieruchomości.</w:t>
      </w:r>
    </w:p>
    <w:p w:rsidR="00FB13FA" w:rsidRDefault="00FB13FA" w:rsidP="00FB13FA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Osoby przystępujące do przetargu na nabycie nieruchomości rolnych powyżej 0,30 ha powinny spełniać warunki określone w ustawie z dnia 11 kwietnia 2003 roku o kształtowaniu ustroju rolnego/ tekst jedn. Dz. U. z 2016r. poz. 2052 ze zmianami/</w:t>
      </w:r>
      <w:r w:rsidR="006360D9">
        <w:rPr>
          <w:rFonts w:ascii="Arial" w:eastAsia="Calibri" w:hAnsi="Arial" w:cs="Arial"/>
          <w:sz w:val="28"/>
          <w:szCs w:val="28"/>
        </w:rPr>
        <w:t>, oraz przedłożyć wymagane ustawą dokumenty</w:t>
      </w:r>
      <w:bookmarkStart w:id="0" w:name="_GoBack"/>
      <w:bookmarkEnd w:id="0"/>
      <w:r>
        <w:rPr>
          <w:rFonts w:ascii="Arial" w:eastAsia="Calibri" w:hAnsi="Arial" w:cs="Arial"/>
          <w:sz w:val="28"/>
          <w:szCs w:val="28"/>
        </w:rPr>
        <w:t>.</w:t>
      </w:r>
    </w:p>
    <w:p w:rsidR="005B66C0" w:rsidRPr="005B66C0" w:rsidRDefault="005B66C0" w:rsidP="00C2173F">
      <w:pPr>
        <w:spacing w:after="0" w:line="240" w:lineRule="auto"/>
        <w:ind w:left="-284" w:firstLine="284"/>
        <w:jc w:val="both"/>
        <w:rPr>
          <w:rFonts w:ascii="Arial" w:eastAsia="Calibri" w:hAnsi="Arial" w:cs="Arial"/>
          <w:sz w:val="28"/>
          <w:szCs w:val="28"/>
        </w:rPr>
      </w:pPr>
      <w:r w:rsidRPr="005B66C0">
        <w:rPr>
          <w:rFonts w:ascii="Arial" w:eastAsia="Calibri" w:hAnsi="Arial" w:cs="Arial"/>
          <w:sz w:val="28"/>
          <w:szCs w:val="28"/>
        </w:rPr>
        <w:t>N</w:t>
      </w:r>
      <w:r>
        <w:rPr>
          <w:rFonts w:ascii="Arial" w:eastAsia="Calibri" w:hAnsi="Arial" w:cs="Arial"/>
          <w:sz w:val="28"/>
          <w:szCs w:val="28"/>
        </w:rPr>
        <w:t>abycie przedmiotowych nieruchomości przez inny podmiot niż rolnik indywidualny może nastąpić za zgodą</w:t>
      </w:r>
      <w:r w:rsidR="00347D8E">
        <w:rPr>
          <w:rFonts w:ascii="Arial" w:eastAsia="Calibri" w:hAnsi="Arial" w:cs="Arial"/>
          <w:sz w:val="28"/>
          <w:szCs w:val="28"/>
        </w:rPr>
        <w:t xml:space="preserve"> Prezesa Agencji  Nieruchomości </w:t>
      </w:r>
      <w:r>
        <w:rPr>
          <w:rFonts w:ascii="Arial" w:eastAsia="Calibri" w:hAnsi="Arial" w:cs="Arial"/>
          <w:sz w:val="28"/>
          <w:szCs w:val="28"/>
        </w:rPr>
        <w:t>Rolnych</w:t>
      </w:r>
      <w:r w:rsidR="00347D8E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(Oddział Terenowy w Lublinie, ul. Karłowicza 4,</w:t>
      </w:r>
      <w:r w:rsidR="006C4782">
        <w:rPr>
          <w:rFonts w:ascii="Arial" w:eastAsia="Calibri" w:hAnsi="Arial" w:cs="Arial"/>
          <w:sz w:val="28"/>
          <w:szCs w:val="28"/>
        </w:rPr>
        <w:t xml:space="preserve"> 20-027 Lublin</w:t>
      </w:r>
      <w:r>
        <w:rPr>
          <w:rFonts w:ascii="Arial" w:eastAsia="Calibri" w:hAnsi="Arial" w:cs="Arial"/>
          <w:sz w:val="28"/>
          <w:szCs w:val="28"/>
        </w:rPr>
        <w:t>)</w:t>
      </w:r>
      <w:r w:rsidR="00347D8E">
        <w:rPr>
          <w:rFonts w:ascii="Arial" w:eastAsia="Calibri" w:hAnsi="Arial" w:cs="Arial"/>
          <w:sz w:val="28"/>
          <w:szCs w:val="28"/>
        </w:rPr>
        <w:t xml:space="preserve"> wyrażoną w drodze decyzji administracyjnej wydanej na wniosek nabywcy.</w:t>
      </w:r>
    </w:p>
    <w:p w:rsidR="00DF6755" w:rsidRDefault="00DB0AB7" w:rsidP="00FF7C93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z w:val="28"/>
          <w:szCs w:val="28"/>
        </w:rPr>
      </w:pPr>
      <w:r w:rsidRPr="00E70D46">
        <w:rPr>
          <w:rFonts w:ascii="Arial" w:eastAsia="Calibri" w:hAnsi="Arial" w:cs="Arial"/>
          <w:b/>
          <w:sz w:val="28"/>
          <w:szCs w:val="28"/>
        </w:rPr>
        <w:t xml:space="preserve">Więcej informacji można uzyskać w siedzibie Urzędu Gminy w Hrubieszowie pokój nr 9 lub pod numerem telefonu 84 696 20 24 </w:t>
      </w:r>
      <w:proofErr w:type="spellStart"/>
      <w:r w:rsidRPr="00E70D46">
        <w:rPr>
          <w:rFonts w:ascii="Arial" w:eastAsia="Calibri" w:hAnsi="Arial" w:cs="Arial"/>
          <w:b/>
          <w:sz w:val="28"/>
          <w:szCs w:val="28"/>
        </w:rPr>
        <w:t>we</w:t>
      </w:r>
      <w:r w:rsidR="00112CBC" w:rsidRPr="00E70D46">
        <w:rPr>
          <w:rFonts w:ascii="Arial" w:eastAsia="Calibri" w:hAnsi="Arial" w:cs="Arial"/>
          <w:b/>
          <w:sz w:val="28"/>
          <w:szCs w:val="28"/>
        </w:rPr>
        <w:t>wn</w:t>
      </w:r>
      <w:proofErr w:type="spellEnd"/>
      <w:r w:rsidR="00112CBC" w:rsidRPr="00E70D46">
        <w:rPr>
          <w:rFonts w:ascii="Arial" w:eastAsia="Calibri" w:hAnsi="Arial" w:cs="Arial"/>
          <w:b/>
          <w:sz w:val="28"/>
          <w:szCs w:val="28"/>
        </w:rPr>
        <w:t>. 23 w godzinach pracy urzędu 7.30</w:t>
      </w:r>
      <w:r w:rsidR="00FF7C93" w:rsidRPr="00E70D46">
        <w:rPr>
          <w:rFonts w:ascii="Arial" w:eastAsia="Calibri" w:hAnsi="Arial" w:cs="Arial"/>
          <w:b/>
          <w:sz w:val="28"/>
          <w:szCs w:val="28"/>
        </w:rPr>
        <w:t xml:space="preserve"> </w:t>
      </w:r>
      <w:r w:rsidR="007C655F" w:rsidRPr="00E70D46">
        <w:rPr>
          <w:rFonts w:ascii="Arial" w:eastAsia="Calibri" w:hAnsi="Arial" w:cs="Arial"/>
          <w:b/>
          <w:sz w:val="28"/>
          <w:szCs w:val="28"/>
        </w:rPr>
        <w:t>–</w:t>
      </w:r>
      <w:r w:rsidR="00FF7C93" w:rsidRPr="00E70D46">
        <w:rPr>
          <w:rFonts w:ascii="Arial" w:eastAsia="Calibri" w:hAnsi="Arial" w:cs="Arial"/>
          <w:b/>
          <w:sz w:val="28"/>
          <w:szCs w:val="28"/>
        </w:rPr>
        <w:t xml:space="preserve"> 15</w:t>
      </w:r>
      <w:r w:rsidR="007C655F" w:rsidRPr="00E70D46">
        <w:rPr>
          <w:rFonts w:ascii="Arial" w:eastAsia="Calibri" w:hAnsi="Arial" w:cs="Arial"/>
          <w:b/>
          <w:sz w:val="28"/>
          <w:szCs w:val="28"/>
        </w:rPr>
        <w:t>.30</w:t>
      </w:r>
    </w:p>
    <w:p w:rsidR="00E70D46" w:rsidRPr="00E70D46" w:rsidRDefault="00E70D46" w:rsidP="00FF7C93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z w:val="28"/>
          <w:szCs w:val="28"/>
        </w:rPr>
      </w:pPr>
    </w:p>
    <w:sectPr w:rsidR="00E70D46" w:rsidRPr="00E70D46" w:rsidSect="00C2173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755"/>
    <w:rsid w:val="00043CCE"/>
    <w:rsid w:val="000D6FEE"/>
    <w:rsid w:val="000E5786"/>
    <w:rsid w:val="00112CBC"/>
    <w:rsid w:val="00135477"/>
    <w:rsid w:val="001419BB"/>
    <w:rsid w:val="00163ED8"/>
    <w:rsid w:val="001B7824"/>
    <w:rsid w:val="001C7EA3"/>
    <w:rsid w:val="001F1E20"/>
    <w:rsid w:val="0022360D"/>
    <w:rsid w:val="00265EE2"/>
    <w:rsid w:val="002E4954"/>
    <w:rsid w:val="00347D8E"/>
    <w:rsid w:val="00357F6E"/>
    <w:rsid w:val="004029CD"/>
    <w:rsid w:val="00407CAC"/>
    <w:rsid w:val="0044687F"/>
    <w:rsid w:val="004645E3"/>
    <w:rsid w:val="004A7CBB"/>
    <w:rsid w:val="004B753A"/>
    <w:rsid w:val="004D0777"/>
    <w:rsid w:val="0054033B"/>
    <w:rsid w:val="005A4E62"/>
    <w:rsid w:val="005B66C0"/>
    <w:rsid w:val="005D3D46"/>
    <w:rsid w:val="005F3BBF"/>
    <w:rsid w:val="00616576"/>
    <w:rsid w:val="006169A2"/>
    <w:rsid w:val="006360D9"/>
    <w:rsid w:val="0069763A"/>
    <w:rsid w:val="006C4782"/>
    <w:rsid w:val="006C6F2C"/>
    <w:rsid w:val="006E2043"/>
    <w:rsid w:val="00771F46"/>
    <w:rsid w:val="0077526B"/>
    <w:rsid w:val="007C655F"/>
    <w:rsid w:val="0081294C"/>
    <w:rsid w:val="0087153E"/>
    <w:rsid w:val="00884020"/>
    <w:rsid w:val="008E2449"/>
    <w:rsid w:val="00907E43"/>
    <w:rsid w:val="00963F49"/>
    <w:rsid w:val="009D0B03"/>
    <w:rsid w:val="009E13EF"/>
    <w:rsid w:val="00A735B4"/>
    <w:rsid w:val="00A8625C"/>
    <w:rsid w:val="00AE5E5E"/>
    <w:rsid w:val="00B01B73"/>
    <w:rsid w:val="00B25D53"/>
    <w:rsid w:val="00B314E4"/>
    <w:rsid w:val="00B475FA"/>
    <w:rsid w:val="00B7721C"/>
    <w:rsid w:val="00BE6F37"/>
    <w:rsid w:val="00BF6FD8"/>
    <w:rsid w:val="00C2173F"/>
    <w:rsid w:val="00C650B2"/>
    <w:rsid w:val="00C90E2F"/>
    <w:rsid w:val="00D10850"/>
    <w:rsid w:val="00D17ACA"/>
    <w:rsid w:val="00D41C0F"/>
    <w:rsid w:val="00DB0AB7"/>
    <w:rsid w:val="00DF6755"/>
    <w:rsid w:val="00E3423B"/>
    <w:rsid w:val="00E70D46"/>
    <w:rsid w:val="00E826DC"/>
    <w:rsid w:val="00EB322E"/>
    <w:rsid w:val="00EE5D0B"/>
    <w:rsid w:val="00FB13FA"/>
    <w:rsid w:val="00FB1682"/>
    <w:rsid w:val="00FB48B6"/>
    <w:rsid w:val="00FE02F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82C82-3298-469E-8CB0-6AA20E7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jmagnuszewski</dc:creator>
  <cp:lastModifiedBy>Jan JM. Magnuszewski</cp:lastModifiedBy>
  <cp:revision>29</cp:revision>
  <cp:lastPrinted>2017-09-07T11:33:00Z</cp:lastPrinted>
  <dcterms:created xsi:type="dcterms:W3CDTF">2017-09-04T07:04:00Z</dcterms:created>
  <dcterms:modified xsi:type="dcterms:W3CDTF">2017-09-07T11:33:00Z</dcterms:modified>
</cp:coreProperties>
</file>