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04" w:rsidRDefault="00F60004" w:rsidP="00F60004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13.03.2017 r.</w:t>
      </w:r>
    </w:p>
    <w:p w:rsidR="00F60004" w:rsidRDefault="00F60004" w:rsidP="00F60004">
      <w:pPr>
        <w:rPr>
          <w:szCs w:val="22"/>
        </w:rPr>
      </w:pPr>
      <w:r>
        <w:rPr>
          <w:szCs w:val="22"/>
        </w:rPr>
        <w:t>ul. B. Prusa 8</w:t>
      </w:r>
    </w:p>
    <w:p w:rsidR="00F60004" w:rsidRDefault="00F60004" w:rsidP="00F60004">
      <w:pPr>
        <w:rPr>
          <w:szCs w:val="22"/>
        </w:rPr>
      </w:pPr>
      <w:r>
        <w:rPr>
          <w:szCs w:val="22"/>
        </w:rPr>
        <w:t>22-500 Hrubieszów</w:t>
      </w:r>
    </w:p>
    <w:p w:rsidR="00F60004" w:rsidRDefault="00F60004" w:rsidP="00F60004">
      <w:pPr>
        <w:rPr>
          <w:szCs w:val="22"/>
        </w:rPr>
      </w:pPr>
    </w:p>
    <w:p w:rsidR="00F60004" w:rsidRDefault="00F60004" w:rsidP="00F60004">
      <w:pPr>
        <w:rPr>
          <w:b/>
          <w:szCs w:val="22"/>
        </w:rPr>
      </w:pPr>
      <w:r>
        <w:rPr>
          <w:szCs w:val="22"/>
        </w:rPr>
        <w:t>RIPG.271.3.1.2017</w:t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M_3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M_4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M_5 </w:instrText>
      </w:r>
      <w:r>
        <w:rPr>
          <w:b/>
          <w:szCs w:val="22"/>
        </w:rPr>
        <w:fldChar w:fldCharType="end"/>
      </w:r>
    </w:p>
    <w:p w:rsidR="00F60004" w:rsidRDefault="00F60004" w:rsidP="00F60004">
      <w:pPr>
        <w:spacing w:line="360" w:lineRule="auto"/>
        <w:ind w:left="3540" w:firstLine="708"/>
        <w:rPr>
          <w:b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M_6 </w:instrText>
      </w:r>
      <w:r>
        <w:rPr>
          <w:b/>
          <w:szCs w:val="22"/>
        </w:rPr>
        <w:fldChar w:fldCharType="end"/>
      </w:r>
    </w:p>
    <w:p w:rsidR="00F60004" w:rsidRDefault="00F60004" w:rsidP="00F60004">
      <w:pPr>
        <w:ind w:left="3540" w:firstLine="708"/>
        <w:rPr>
          <w:b/>
          <w:szCs w:val="22"/>
        </w:rPr>
      </w:pPr>
    </w:p>
    <w:p w:rsidR="00F60004" w:rsidRDefault="00F60004" w:rsidP="00F60004">
      <w:pPr>
        <w:ind w:left="3540" w:firstLine="708"/>
        <w:rPr>
          <w:b/>
          <w:szCs w:val="22"/>
        </w:rPr>
      </w:pPr>
    </w:p>
    <w:p w:rsidR="00F60004" w:rsidRPr="00A873C3" w:rsidRDefault="00F60004" w:rsidP="00F60004">
      <w:pPr>
        <w:ind w:left="3540" w:firstLine="708"/>
        <w:rPr>
          <w:b/>
          <w:szCs w:val="22"/>
        </w:rPr>
      </w:pPr>
    </w:p>
    <w:p w:rsidR="00F60004" w:rsidRDefault="00F60004" w:rsidP="00F60004">
      <w:pPr>
        <w:spacing w:line="276" w:lineRule="auto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„odbieranie i zagospodarowanie odpadów komunalnych z nieruchomości zamieszkałych na terenie gminy Hrubieszów</w:t>
      </w:r>
      <w:r>
        <w:t>”.</w:t>
      </w:r>
    </w:p>
    <w:p w:rsidR="00F60004" w:rsidRDefault="00F60004" w:rsidP="00F60004">
      <w:pPr>
        <w:autoSpaceDE w:val="0"/>
        <w:autoSpaceDN w:val="0"/>
        <w:adjustRightInd w:val="0"/>
        <w:rPr>
          <w:szCs w:val="22"/>
        </w:rPr>
      </w:pPr>
    </w:p>
    <w:p w:rsidR="00F60004" w:rsidRDefault="00F60004" w:rsidP="00F60004">
      <w:pPr>
        <w:autoSpaceDE w:val="0"/>
        <w:autoSpaceDN w:val="0"/>
        <w:adjustRightInd w:val="0"/>
        <w:rPr>
          <w:szCs w:val="22"/>
        </w:rPr>
      </w:pPr>
    </w:p>
    <w:p w:rsidR="00F60004" w:rsidRDefault="00F60004" w:rsidP="00F60004">
      <w:pPr>
        <w:autoSpaceDE w:val="0"/>
        <w:autoSpaceDN w:val="0"/>
        <w:adjustRightInd w:val="0"/>
        <w:rPr>
          <w:szCs w:val="22"/>
        </w:rPr>
      </w:pPr>
    </w:p>
    <w:p w:rsidR="00F60004" w:rsidRDefault="00F60004" w:rsidP="00F60004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 xml:space="preserve">Informacje o unieważnieniu postępowania </w:t>
      </w:r>
      <w:bookmarkStart w:id="0" w:name="_GoBack"/>
      <w:bookmarkEnd w:id="0"/>
    </w:p>
    <w:p w:rsidR="00F60004" w:rsidRPr="006A6B4D" w:rsidRDefault="00F60004" w:rsidP="00F60004">
      <w:pPr>
        <w:autoSpaceDE w:val="0"/>
        <w:autoSpaceDN w:val="0"/>
        <w:adjustRightInd w:val="0"/>
        <w:jc w:val="center"/>
        <w:rPr>
          <w:szCs w:val="22"/>
        </w:rPr>
      </w:pPr>
    </w:p>
    <w:p w:rsidR="00F60004" w:rsidRDefault="00F60004" w:rsidP="00F60004">
      <w:pPr>
        <w:autoSpaceDE w:val="0"/>
        <w:autoSpaceDN w:val="0"/>
        <w:adjustRightInd w:val="0"/>
        <w:jc w:val="center"/>
        <w:rPr>
          <w:szCs w:val="22"/>
        </w:rPr>
      </w:pPr>
    </w:p>
    <w:p w:rsidR="00F60004" w:rsidRDefault="00F60004" w:rsidP="00F60004">
      <w:pPr>
        <w:spacing w:line="276" w:lineRule="auto"/>
        <w:ind w:firstLine="708"/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 xml:space="preserve">92 ust. 2 </w:t>
      </w:r>
      <w:r w:rsidRPr="00EE7CB6">
        <w:rPr>
          <w:rFonts w:cs="Arial"/>
        </w:rPr>
        <w:t xml:space="preserve">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 xml:space="preserve">informuję o unieważnieniu postępowania o udzielenie zamówienia publicznego prowadzonego w trybie przetargu nieograniczonego na </w:t>
      </w:r>
      <w:r>
        <w:rPr>
          <w:szCs w:val="22"/>
        </w:rPr>
        <w:t>„odbieranie i zagospodarowanie odpadów komunalnych z nieruchomości zamieszkałych na terenie gminy Hrubieszów</w:t>
      </w:r>
      <w:r>
        <w:t>”.</w:t>
      </w:r>
    </w:p>
    <w:p w:rsidR="00F60004" w:rsidRDefault="00F60004" w:rsidP="00F60004">
      <w:pPr>
        <w:spacing w:line="276" w:lineRule="auto"/>
        <w:ind w:firstLine="708"/>
      </w:pPr>
      <w:r>
        <w:tab/>
        <w:t xml:space="preserve">Zgodnie z dyspozycją  art. 93 ust. 1 pkt 4 ustawy </w:t>
      </w:r>
      <w:proofErr w:type="spellStart"/>
      <w:r>
        <w:t>Pzp</w:t>
      </w:r>
      <w:proofErr w:type="spellEnd"/>
      <w:r>
        <w:t>. postępowanie o udzielenie zamówienia publicznego unieważnia się, jeżeli cena najkorzystniejszej oferty  lub oferta z najniższą ceną przewyższa kwotę, którą Zamawiający zamierza przeznaczyć na sfinansowanie zamówienia, chyba że zamawiający może zwiększyć tę kwotę do ceny oferty najkorzystniejszej.</w:t>
      </w:r>
    </w:p>
    <w:p w:rsidR="00F60004" w:rsidRDefault="00F60004" w:rsidP="00F60004">
      <w:pPr>
        <w:spacing w:line="276" w:lineRule="auto"/>
        <w:ind w:firstLine="708"/>
      </w:pPr>
      <w:r>
        <w:tab/>
        <w:t>W przedmiotowym postępowaniu ceny ofert przekraczają możliwości finansowe zamawiającego, który zamierzał przeznaczyć na sfinansowanie zamówienia kwotę 332 893,00 zł. Cena oferty najkorzystniejszej wynosi 395 232,48 zł, co oznacza, że przekracza o 62 339,48 zł.</w:t>
      </w:r>
    </w:p>
    <w:p w:rsidR="00F60004" w:rsidRDefault="00F60004" w:rsidP="00F60004">
      <w:pPr>
        <w:spacing w:line="276" w:lineRule="auto"/>
        <w:ind w:firstLine="708"/>
      </w:pPr>
      <w:r>
        <w:t>Zamawiający nie może zwiększyć kwoty na realizację  zamówienia objętego przedmiotową procedurą  do ceny oferty najkorzystniejszej.</w:t>
      </w:r>
    </w:p>
    <w:p w:rsidR="00F60004" w:rsidRDefault="00F60004" w:rsidP="00F60004">
      <w:pPr>
        <w:spacing w:line="276" w:lineRule="auto"/>
        <w:ind w:firstLine="708"/>
        <w:rPr>
          <w:rFonts w:cs="Arial"/>
        </w:rPr>
      </w:pPr>
      <w:r>
        <w:t>W związku z powyższym postanowiono jak w sentencji.</w:t>
      </w:r>
    </w:p>
    <w:p w:rsidR="00F60004" w:rsidRDefault="00F60004" w:rsidP="00F60004">
      <w:pPr>
        <w:pStyle w:val="Akapitzlist"/>
        <w:spacing w:line="276" w:lineRule="auto"/>
        <w:rPr>
          <w:rFonts w:cs="Arial"/>
        </w:rPr>
      </w:pPr>
    </w:p>
    <w:p w:rsidR="00F60004" w:rsidRPr="00CE4534" w:rsidRDefault="00F60004" w:rsidP="00F60004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F60004" w:rsidRPr="00C93FAB" w:rsidRDefault="00F60004" w:rsidP="00F60004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0004" w:rsidRDefault="00F60004" w:rsidP="00F60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</w:t>
      </w:r>
    </w:p>
    <w:p w:rsidR="00F60004" w:rsidRDefault="00F60004" w:rsidP="00F60004">
      <w:r>
        <w:tab/>
      </w:r>
      <w:r>
        <w:tab/>
      </w:r>
      <w:r>
        <w:tab/>
      </w:r>
      <w:r>
        <w:tab/>
      </w:r>
      <w:r>
        <w:tab/>
      </w:r>
    </w:p>
    <w:p w:rsidR="00F60004" w:rsidRDefault="00F60004" w:rsidP="00F60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(-) mgr Robert Palichleb</w:t>
      </w:r>
    </w:p>
    <w:p w:rsidR="00F60004" w:rsidRDefault="00F60004" w:rsidP="00F60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SEKRETARZ GMINY</w:t>
      </w:r>
      <w:r>
        <w:tab/>
      </w:r>
      <w:r>
        <w:tab/>
      </w:r>
      <w:r>
        <w:tab/>
      </w:r>
    </w:p>
    <w:p w:rsidR="00E63BBD" w:rsidRDefault="00F60004"/>
    <w:sectPr w:rsidR="00E63BBD" w:rsidSect="004A7AB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1"/>
    <w:rsid w:val="00231FF8"/>
    <w:rsid w:val="00766970"/>
    <w:rsid w:val="00766C37"/>
    <w:rsid w:val="00AB3D21"/>
    <w:rsid w:val="00C461CC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050D-74DD-47A0-B0FB-E241ED1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00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2017-03-13T12:16:00Z</dcterms:created>
  <dcterms:modified xsi:type="dcterms:W3CDTF">2017-03-13T12:16:00Z</dcterms:modified>
</cp:coreProperties>
</file>