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A" w:rsidRPr="005A0785" w:rsidRDefault="00A3713A" w:rsidP="00A3713A">
      <w:pPr>
        <w:spacing w:after="0" w:line="240" w:lineRule="auto"/>
        <w:ind w:left="4956" w:right="-1276" w:firstLine="708"/>
        <w:rPr>
          <w:rFonts w:ascii="Arial" w:eastAsia="Calibri" w:hAnsi="Arial" w:cs="Arial"/>
          <w:b/>
          <w:color w:val="000000"/>
          <w:sz w:val="40"/>
          <w:szCs w:val="40"/>
          <w:u w:val="single"/>
        </w:rPr>
      </w:pPr>
      <w:r w:rsidRPr="005A0785">
        <w:rPr>
          <w:rFonts w:ascii="Arial" w:eastAsia="Calibri" w:hAnsi="Arial" w:cs="Arial"/>
          <w:b/>
          <w:color w:val="000000"/>
          <w:sz w:val="40"/>
          <w:szCs w:val="40"/>
          <w:u w:val="single"/>
        </w:rPr>
        <w:t>OGŁOSZENIE</w:t>
      </w:r>
    </w:p>
    <w:p w:rsidR="00A3713A" w:rsidRDefault="00A3713A" w:rsidP="00A3713A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</w:p>
    <w:p w:rsidR="00A3713A" w:rsidRPr="00387FC1" w:rsidRDefault="00A3713A" w:rsidP="00A3713A">
      <w:pPr>
        <w:spacing w:after="0" w:line="240" w:lineRule="auto"/>
        <w:ind w:left="4248" w:firstLine="708"/>
        <w:rPr>
          <w:rFonts w:ascii="Arial" w:eastAsia="Calibri" w:hAnsi="Arial" w:cs="Arial"/>
          <w:b/>
          <w:color w:val="000000"/>
          <w:sz w:val="32"/>
          <w:szCs w:val="32"/>
        </w:rPr>
      </w:pP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>WÓJT GMINY HRUBIESZÓW</w:t>
      </w:r>
    </w:p>
    <w:p w:rsidR="00A3713A" w:rsidRDefault="00A3713A" w:rsidP="00A3713A">
      <w:pPr>
        <w:spacing w:after="0" w:line="240" w:lineRule="auto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A3713A" w:rsidRDefault="00A3713A" w:rsidP="00A3713A">
      <w:pPr>
        <w:spacing w:after="0" w:line="240" w:lineRule="auto"/>
        <w:rPr>
          <w:rFonts w:ascii="Arial" w:eastAsia="Calibri" w:hAnsi="Arial" w:cs="Arial"/>
          <w:b/>
          <w:color w:val="000000"/>
          <w:sz w:val="32"/>
          <w:szCs w:val="32"/>
        </w:rPr>
      </w:pP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>o</w:t>
      </w:r>
      <w:r>
        <w:rPr>
          <w:rFonts w:ascii="Arial" w:eastAsia="Calibri" w:hAnsi="Arial" w:cs="Arial"/>
          <w:b/>
          <w:color w:val="000000"/>
          <w:sz w:val="32"/>
          <w:szCs w:val="32"/>
        </w:rPr>
        <w:t>gł</w:t>
      </w: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>asza pierwsze przetargi</w:t>
      </w: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 ustne</w:t>
      </w: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 xml:space="preserve"> nieograniczone na sprzedaż nieruchomości</w:t>
      </w: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, </w:t>
      </w: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 xml:space="preserve">położonych </w:t>
      </w:r>
    </w:p>
    <w:p w:rsidR="00A3713A" w:rsidRPr="00387FC1" w:rsidRDefault="00A3713A" w:rsidP="00A3713A">
      <w:pPr>
        <w:spacing w:after="0" w:line="240" w:lineRule="auto"/>
        <w:rPr>
          <w:rFonts w:ascii="Arial" w:eastAsia="Calibri" w:hAnsi="Arial" w:cs="Arial"/>
          <w:b/>
          <w:color w:val="000000"/>
          <w:sz w:val="32"/>
          <w:szCs w:val="32"/>
        </w:rPr>
      </w:pP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>w miejscowości Stefankowice</w:t>
      </w: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 w:rsidRPr="005A0785">
        <w:rPr>
          <w:rFonts w:ascii="Arial" w:eastAsia="Calibri" w:hAnsi="Arial" w:cs="Arial"/>
          <w:b/>
          <w:color w:val="000000"/>
          <w:sz w:val="32"/>
          <w:szCs w:val="32"/>
        </w:rPr>
        <w:t>(w centrum wsi, przy</w:t>
      </w:r>
      <w:r>
        <w:rPr>
          <w:rFonts w:ascii="Arial" w:eastAsia="Calibri" w:hAnsi="Arial" w:cs="Arial"/>
          <w:b/>
          <w:color w:val="000000"/>
          <w:sz w:val="32"/>
          <w:szCs w:val="32"/>
        </w:rPr>
        <w:t>:</w:t>
      </w:r>
      <w:r w:rsidRPr="005A0785">
        <w:rPr>
          <w:rFonts w:ascii="Arial" w:eastAsia="Calibri" w:hAnsi="Arial" w:cs="Arial"/>
          <w:b/>
          <w:color w:val="000000"/>
          <w:sz w:val="32"/>
          <w:szCs w:val="32"/>
        </w:rPr>
        <w:t xml:space="preserve"> świetlicy, szkole podstawowej, przychodni lekarskiej)</w:t>
      </w: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>.</w:t>
      </w:r>
    </w:p>
    <w:p w:rsidR="00A3713A" w:rsidRPr="00387FC1" w:rsidRDefault="00A3713A" w:rsidP="00A3713A">
      <w:pPr>
        <w:spacing w:after="0" w:line="240" w:lineRule="auto"/>
        <w:rPr>
          <w:rFonts w:ascii="Arial" w:eastAsia="Calibri" w:hAnsi="Arial" w:cs="Arial"/>
          <w:b/>
          <w:color w:val="000000"/>
          <w:sz w:val="32"/>
          <w:szCs w:val="32"/>
        </w:rPr>
      </w:pP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>Przeta</w:t>
      </w:r>
      <w:r>
        <w:rPr>
          <w:rFonts w:ascii="Arial" w:eastAsia="Calibri" w:hAnsi="Arial" w:cs="Arial"/>
          <w:b/>
          <w:color w:val="000000"/>
          <w:sz w:val="32"/>
          <w:szCs w:val="32"/>
        </w:rPr>
        <w:t>rgi odbędą się w dniu 19 wrzesień</w:t>
      </w: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 xml:space="preserve"> 2017 roku w </w:t>
      </w: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sali konferencyjnej budynku </w:t>
      </w: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>Urzędu Gminy Hrubieszów</w:t>
      </w: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>ul. B. Pru</w:t>
      </w:r>
      <w:r>
        <w:rPr>
          <w:rFonts w:ascii="Arial" w:eastAsia="Calibri" w:hAnsi="Arial" w:cs="Arial"/>
          <w:b/>
          <w:color w:val="000000"/>
          <w:sz w:val="32"/>
          <w:szCs w:val="32"/>
        </w:rPr>
        <w:t>sa 8, Hrubieszów,  zgodnie z poniższą</w:t>
      </w:r>
      <w:r w:rsidRPr="00387FC1">
        <w:rPr>
          <w:rFonts w:ascii="Arial" w:eastAsia="Calibri" w:hAnsi="Arial" w:cs="Arial"/>
          <w:b/>
          <w:color w:val="000000"/>
          <w:sz w:val="32"/>
          <w:szCs w:val="32"/>
        </w:rPr>
        <w:t xml:space="preserve"> tabelą:</w:t>
      </w:r>
    </w:p>
    <w:p w:rsidR="00A3713A" w:rsidRPr="00CF1A19" w:rsidRDefault="00A3713A" w:rsidP="00A3713A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A3713A" w:rsidRPr="00D50D8C" w:rsidRDefault="00A3713A" w:rsidP="00A3713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ela-Siatka"/>
        <w:tblW w:w="16164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576"/>
        <w:gridCol w:w="1271"/>
        <w:gridCol w:w="1701"/>
        <w:gridCol w:w="1560"/>
        <w:gridCol w:w="7796"/>
        <w:gridCol w:w="1984"/>
        <w:gridCol w:w="1276"/>
      </w:tblGrid>
      <w:tr w:rsidR="00A3713A" w:rsidRPr="00D50D8C" w:rsidTr="00AD708C">
        <w:trPr>
          <w:trHeight w:val="724"/>
        </w:trPr>
        <w:tc>
          <w:tcPr>
            <w:tcW w:w="576" w:type="dxa"/>
          </w:tcPr>
          <w:p w:rsidR="00A3713A" w:rsidRDefault="00A3713A" w:rsidP="00AD708C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50D8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271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50D8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działki</w:t>
            </w:r>
          </w:p>
        </w:tc>
        <w:tc>
          <w:tcPr>
            <w:tcW w:w="1701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Godzina</w:t>
            </w: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rozpoczęcia </w:t>
            </w: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przetargu</w:t>
            </w:r>
          </w:p>
        </w:tc>
        <w:tc>
          <w:tcPr>
            <w:tcW w:w="1560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50D8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Powierzch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  <w:r w:rsidRPr="00D50D8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nia</w:t>
            </w:r>
            <w:proofErr w:type="spellEnd"/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(m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A3713A" w:rsidRPr="00034B14" w:rsidRDefault="00A3713A" w:rsidP="00AD708C">
            <w:pPr>
              <w:ind w:right="-1244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(m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50D8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Opis nieruchomości</w:t>
            </w:r>
          </w:p>
        </w:tc>
        <w:tc>
          <w:tcPr>
            <w:tcW w:w="1984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50D8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Cena </w:t>
            </w:r>
          </w:p>
          <w:p w:rsidR="00A3713A" w:rsidRPr="006F15E4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D50D8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netto(zł)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Wadium:</w:t>
            </w:r>
          </w:p>
        </w:tc>
      </w:tr>
      <w:tr w:rsidR="00A3713A" w:rsidRPr="00D50D8C" w:rsidTr="00AD708C">
        <w:trPr>
          <w:trHeight w:val="1757"/>
        </w:trPr>
        <w:tc>
          <w:tcPr>
            <w:tcW w:w="5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  <w:b/>
              </w:rPr>
              <w:t>1</w:t>
            </w:r>
            <w:r w:rsidRPr="00D50D8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271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108/5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5A0785">
              <w:rPr>
                <w:rFonts w:ascii="Arial" w:eastAsia="Calibri" w:hAnsi="Arial" w:cs="Arial"/>
                <w:b/>
              </w:rPr>
              <w:t>9</w:t>
            </w:r>
            <w:r w:rsidRPr="005A0785">
              <w:rPr>
                <w:rFonts w:ascii="Arial" w:eastAsia="Calibri" w:hAnsi="Arial" w:cs="Arial"/>
                <w:b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50D8C">
              <w:rPr>
                <w:rFonts w:ascii="Arial" w:eastAsia="Calibri" w:hAnsi="Arial" w:cs="Arial"/>
              </w:rPr>
              <w:t>140 m</w:t>
            </w:r>
            <w:r w:rsidRPr="00D50D8C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796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Działka  gruntowa, w szeregu działek garażowych,</w:t>
            </w: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położona jako pierwsza od strony asfaltowej drogi powiatowej.</w:t>
            </w: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Teren jest ogrodzony.</w:t>
            </w: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 xml:space="preserve">Kształt działki zbliżony do foremnego prostokąta </w:t>
            </w:r>
            <w:r>
              <w:rPr>
                <w:rFonts w:ascii="Arial" w:eastAsia="Calibri" w:hAnsi="Arial" w:cs="Arial"/>
              </w:rPr>
              <w:t>o wymiarach ok. 8,5 x 16 m.</w:t>
            </w:r>
            <w:r w:rsidRPr="00D50D8C">
              <w:rPr>
                <w:rFonts w:ascii="Arial" w:eastAsia="Calibri" w:hAnsi="Arial" w:cs="Arial"/>
              </w:rPr>
              <w:t xml:space="preserve"> </w:t>
            </w: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Oznaczenie klasyfikacji gruntu: Br-RI</w:t>
            </w:r>
          </w:p>
        </w:tc>
        <w:tc>
          <w:tcPr>
            <w:tcW w:w="1984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1 300,-</w:t>
            </w:r>
          </w:p>
        </w:tc>
        <w:tc>
          <w:tcPr>
            <w:tcW w:w="12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130,00</w:t>
            </w:r>
          </w:p>
        </w:tc>
      </w:tr>
      <w:tr w:rsidR="00A3713A" w:rsidRPr="00D50D8C" w:rsidTr="00AD708C">
        <w:trPr>
          <w:trHeight w:val="269"/>
        </w:trPr>
        <w:tc>
          <w:tcPr>
            <w:tcW w:w="576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1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udział 1/6 w działce nr 108/9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5A0785">
              <w:rPr>
                <w:rFonts w:ascii="Arial" w:eastAsia="Calibri" w:hAnsi="Arial" w:cs="Arial"/>
                <w:b/>
              </w:rPr>
              <w:t>9</w:t>
            </w:r>
            <w:r w:rsidRPr="005A0785">
              <w:rPr>
                <w:rFonts w:ascii="Arial" w:eastAsia="Calibri" w:hAnsi="Arial" w:cs="Arial"/>
                <w:b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 xml:space="preserve">1/6 z 250 </w:t>
            </w:r>
            <w:r w:rsidRPr="00D50D8C">
              <w:rPr>
                <w:rFonts w:ascii="Arial" w:eastAsia="Calibri" w:hAnsi="Arial" w:cs="Arial"/>
              </w:rPr>
              <w:t>m</w:t>
            </w:r>
            <w:r w:rsidRPr="00D50D8C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796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 xml:space="preserve">sprzedawany łącznie  z działką nr 108/5, </w:t>
            </w:r>
            <w:r>
              <w:rPr>
                <w:rFonts w:ascii="Arial" w:eastAsia="Calibri" w:hAnsi="Arial" w:cs="Arial"/>
              </w:rPr>
              <w:t>(wewnętrzna droga dojazdowa).</w:t>
            </w: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wraz z wbudowanymi elementami infrastruktury technicznej (zbiorniki nieczystości).</w:t>
            </w:r>
          </w:p>
        </w:tc>
        <w:tc>
          <w:tcPr>
            <w:tcW w:w="1984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388,33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(1/6 z 2330,00 </w:t>
            </w:r>
            <w:r w:rsidRPr="00D50D8C">
              <w:rPr>
                <w:rFonts w:ascii="Arial" w:eastAsia="Calibri" w:hAnsi="Arial" w:cs="Arial"/>
              </w:rPr>
              <w:t>zł)</w:t>
            </w:r>
          </w:p>
        </w:tc>
        <w:tc>
          <w:tcPr>
            <w:tcW w:w="12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</w:t>
            </w:r>
          </w:p>
        </w:tc>
      </w:tr>
      <w:tr w:rsidR="00A3713A" w:rsidRPr="00D50D8C" w:rsidTr="00AD708C">
        <w:trPr>
          <w:trHeight w:val="286"/>
        </w:trPr>
        <w:tc>
          <w:tcPr>
            <w:tcW w:w="5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  <w:r w:rsidRPr="00D50D8C">
              <w:rPr>
                <w:rFonts w:ascii="Arial" w:eastAsia="Calibri" w:hAnsi="Arial" w:cs="Arial"/>
                <w:b/>
              </w:rPr>
              <w:lastRenderedPageBreak/>
              <w:t>2.</w:t>
            </w:r>
          </w:p>
        </w:tc>
        <w:tc>
          <w:tcPr>
            <w:tcW w:w="1271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108/12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01" w:type="dxa"/>
          </w:tcPr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5A0785">
              <w:rPr>
                <w:rFonts w:ascii="Arial" w:eastAsia="Calibri" w:hAnsi="Arial" w:cs="Arial"/>
                <w:b/>
              </w:rPr>
              <w:t>9</w:t>
            </w:r>
            <w:r w:rsidRPr="005A0785">
              <w:rPr>
                <w:rFonts w:ascii="Arial" w:eastAsia="Calibri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50D8C">
              <w:rPr>
                <w:rFonts w:ascii="Arial" w:eastAsia="Calibri" w:hAnsi="Arial" w:cs="Arial"/>
              </w:rPr>
              <w:t>908 m</w:t>
            </w:r>
            <w:r w:rsidRPr="00D50D8C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796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lastRenderedPageBreak/>
              <w:t>Działka  gruntowa</w:t>
            </w:r>
            <w:r>
              <w:rPr>
                <w:rFonts w:ascii="Arial" w:eastAsia="Calibri" w:hAnsi="Arial" w:cs="Arial"/>
              </w:rPr>
              <w:t>, w szeregu działek ogrodowych (grunt klasy pierwszej),</w:t>
            </w:r>
          </w:p>
          <w:p w:rsidR="00A3713A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 xml:space="preserve">położona jako pierwsza od strony asfaltowej drogi powiatowej </w:t>
            </w: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8 450,00</w:t>
            </w:r>
          </w:p>
        </w:tc>
        <w:tc>
          <w:tcPr>
            <w:tcW w:w="1276" w:type="dxa"/>
          </w:tcPr>
          <w:p w:rsidR="00A3713A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845,00</w:t>
            </w:r>
          </w:p>
        </w:tc>
      </w:tr>
      <w:tr w:rsidR="00A3713A" w:rsidRPr="00D50D8C" w:rsidTr="00AD708C">
        <w:trPr>
          <w:trHeight w:val="70"/>
        </w:trPr>
        <w:tc>
          <w:tcPr>
            <w:tcW w:w="576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1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udział 1/3 w działce nr 108/11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5A0785">
              <w:rPr>
                <w:rFonts w:ascii="Arial" w:eastAsia="Calibri" w:hAnsi="Arial" w:cs="Arial"/>
                <w:b/>
              </w:rPr>
              <w:t>9</w:t>
            </w:r>
            <w:r w:rsidRPr="005A0785">
              <w:rPr>
                <w:rFonts w:ascii="Arial" w:eastAsia="Calibri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A3713A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 xml:space="preserve">1/3 z 391 </w:t>
            </w:r>
            <w:r w:rsidRPr="00D50D8C">
              <w:rPr>
                <w:rFonts w:ascii="Arial" w:eastAsia="Calibri" w:hAnsi="Arial" w:cs="Arial"/>
              </w:rPr>
              <w:t>m</w:t>
            </w:r>
            <w:r w:rsidRPr="00D50D8C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796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sprzedawany łącznie z działką nr 108/12</w:t>
            </w:r>
            <w:r>
              <w:rPr>
                <w:rFonts w:ascii="Arial" w:eastAsia="Calibri" w:hAnsi="Arial" w:cs="Arial"/>
              </w:rPr>
              <w:t xml:space="preserve"> (wewnętrzna droga dojazdowa).</w:t>
            </w:r>
          </w:p>
        </w:tc>
        <w:tc>
          <w:tcPr>
            <w:tcW w:w="1984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1 213,33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(1/3 z 3640,00 </w:t>
            </w:r>
            <w:r w:rsidRPr="00D50D8C">
              <w:rPr>
                <w:rFonts w:ascii="Arial" w:eastAsia="Calibri" w:hAnsi="Arial" w:cs="Arial"/>
              </w:rPr>
              <w:t>zł)</w:t>
            </w:r>
          </w:p>
        </w:tc>
        <w:tc>
          <w:tcPr>
            <w:tcW w:w="12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121,00</w:t>
            </w:r>
          </w:p>
        </w:tc>
      </w:tr>
      <w:tr w:rsidR="00A3713A" w:rsidRPr="00D50D8C" w:rsidTr="00AD708C">
        <w:trPr>
          <w:trHeight w:val="70"/>
        </w:trPr>
        <w:tc>
          <w:tcPr>
            <w:tcW w:w="5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  <w:r w:rsidRPr="00D50D8C"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1271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108/13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5A0785">
              <w:rPr>
                <w:rFonts w:ascii="Arial" w:eastAsia="Calibri" w:hAnsi="Arial" w:cs="Arial"/>
                <w:b/>
              </w:rPr>
              <w:t>10</w:t>
            </w:r>
            <w:r w:rsidRPr="005A0785">
              <w:rPr>
                <w:rFonts w:ascii="Arial" w:eastAsia="Calibri" w:hAnsi="Arial" w:cs="Arial"/>
                <w:b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908 m</w:t>
            </w:r>
            <w:r w:rsidRPr="00D50D8C">
              <w:rPr>
                <w:rFonts w:ascii="Arial" w:eastAsia="Calibri" w:hAnsi="Arial" w:cs="Arial"/>
                <w:vertAlign w:val="superscript"/>
              </w:rPr>
              <w:t>2</w:t>
            </w:r>
            <w:r w:rsidRPr="00D50D8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796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Działka</w:t>
            </w:r>
            <w:r>
              <w:rPr>
                <w:rFonts w:ascii="Arial" w:eastAsia="Calibri" w:hAnsi="Arial" w:cs="Arial"/>
              </w:rPr>
              <w:t xml:space="preserve"> gruntowa niezabudowana</w:t>
            </w:r>
            <w:r w:rsidRPr="00D50D8C">
              <w:rPr>
                <w:rFonts w:ascii="Arial" w:eastAsia="Calibri" w:hAnsi="Arial" w:cs="Arial"/>
              </w:rPr>
              <w:t>, dotychczas wykorzystywana jako ogród przydomowy.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62119">
              <w:rPr>
                <w:rFonts w:ascii="Arial" w:eastAsia="Calibri" w:hAnsi="Arial" w:cs="Arial"/>
                <w:u w:val="single"/>
              </w:rPr>
              <w:t>Istnieje możliwość zabudowy parterowej.</w:t>
            </w: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Oznaczenie klasyfikacji gruntu- RI</w:t>
            </w:r>
          </w:p>
        </w:tc>
        <w:tc>
          <w:tcPr>
            <w:tcW w:w="1984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8 450,00</w:t>
            </w:r>
          </w:p>
        </w:tc>
        <w:tc>
          <w:tcPr>
            <w:tcW w:w="12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845,00</w:t>
            </w:r>
          </w:p>
        </w:tc>
      </w:tr>
      <w:tr w:rsidR="00A3713A" w:rsidRPr="00D50D8C" w:rsidTr="00AD708C">
        <w:trPr>
          <w:trHeight w:val="269"/>
        </w:trPr>
        <w:tc>
          <w:tcPr>
            <w:tcW w:w="576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1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udział 1/3 w działce nr 108/11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5A0785">
              <w:rPr>
                <w:rFonts w:ascii="Arial" w:eastAsia="Calibri" w:hAnsi="Arial" w:cs="Arial"/>
                <w:b/>
              </w:rPr>
              <w:t>10</w:t>
            </w:r>
            <w:r w:rsidRPr="005A0785">
              <w:rPr>
                <w:rFonts w:ascii="Arial" w:eastAsia="Calibri" w:hAnsi="Arial" w:cs="Arial"/>
                <w:b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50D8C">
              <w:rPr>
                <w:rFonts w:ascii="Arial" w:eastAsia="Calibri" w:hAnsi="Arial" w:cs="Arial"/>
              </w:rPr>
              <w:t>1/3 z 391 m</w:t>
            </w:r>
            <w:r w:rsidRPr="00D50D8C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796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Sprzedawany łącznie z działką nr 108/13</w:t>
            </w:r>
            <w:r>
              <w:rPr>
                <w:rFonts w:ascii="Arial" w:eastAsia="Calibri" w:hAnsi="Arial" w:cs="Arial"/>
              </w:rPr>
              <w:t xml:space="preserve">  (wewnętrzna droga dojazdowa).</w:t>
            </w:r>
          </w:p>
        </w:tc>
        <w:tc>
          <w:tcPr>
            <w:tcW w:w="1984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1 213,33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(1/3 z 3640,00 </w:t>
            </w:r>
            <w:r w:rsidRPr="00D50D8C">
              <w:rPr>
                <w:rFonts w:ascii="Arial" w:eastAsia="Calibri" w:hAnsi="Arial" w:cs="Arial"/>
              </w:rPr>
              <w:t>zł)</w:t>
            </w:r>
          </w:p>
        </w:tc>
        <w:tc>
          <w:tcPr>
            <w:tcW w:w="12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121,00</w:t>
            </w:r>
          </w:p>
        </w:tc>
      </w:tr>
      <w:tr w:rsidR="00A3713A" w:rsidRPr="00D50D8C" w:rsidTr="00AD708C">
        <w:trPr>
          <w:trHeight w:val="301"/>
        </w:trPr>
        <w:tc>
          <w:tcPr>
            <w:tcW w:w="5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  <w:r w:rsidRPr="00D50D8C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1271" w:type="dxa"/>
          </w:tcPr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  <w:r w:rsidRPr="00D50D8C">
              <w:rPr>
                <w:rFonts w:ascii="Arial" w:eastAsia="Calibri" w:hAnsi="Arial" w:cs="Arial"/>
                <w:b/>
              </w:rPr>
              <w:t>108/14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5A0785">
              <w:rPr>
                <w:rFonts w:ascii="Arial" w:eastAsia="Calibri" w:hAnsi="Arial" w:cs="Arial"/>
                <w:b/>
              </w:rPr>
              <w:t>10</w:t>
            </w:r>
            <w:r w:rsidRPr="005A0785">
              <w:rPr>
                <w:rFonts w:ascii="Arial" w:eastAsia="Calibri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  <w:b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50D8C">
              <w:rPr>
                <w:rFonts w:ascii="Arial" w:eastAsia="Calibri" w:hAnsi="Arial" w:cs="Arial"/>
                <w:b/>
              </w:rPr>
              <w:t>1044 m</w:t>
            </w:r>
            <w:r w:rsidRPr="00D50D8C">
              <w:rPr>
                <w:rFonts w:ascii="Arial" w:eastAsia="Calibri" w:hAnsi="Arial" w:cs="Arial"/>
                <w:b/>
                <w:vertAlign w:val="superscript"/>
              </w:rPr>
              <w:t>2</w:t>
            </w:r>
          </w:p>
        </w:tc>
        <w:tc>
          <w:tcPr>
            <w:tcW w:w="7796" w:type="dxa"/>
          </w:tcPr>
          <w:p w:rsidR="00A3713A" w:rsidRDefault="00A3713A" w:rsidP="00AD708C">
            <w:pPr>
              <w:rPr>
                <w:rFonts w:ascii="Arial" w:eastAsia="Calibri" w:hAnsi="Arial" w:cs="Arial"/>
                <w:b/>
              </w:rPr>
            </w:pPr>
          </w:p>
          <w:p w:rsidR="00A3713A" w:rsidRDefault="00A3713A" w:rsidP="00AD708C">
            <w:pPr>
              <w:rPr>
                <w:rFonts w:ascii="Arial" w:eastAsia="Calibri" w:hAnsi="Arial" w:cs="Arial"/>
              </w:rPr>
            </w:pPr>
            <w:r w:rsidRPr="00A62119">
              <w:rPr>
                <w:rFonts w:ascii="Arial" w:eastAsia="Calibri" w:hAnsi="Arial" w:cs="Arial"/>
                <w:b/>
                <w:u w:val="single"/>
              </w:rPr>
              <w:t>Działka budowlana</w:t>
            </w:r>
            <w:r w:rsidRPr="00D50D8C">
              <w:rPr>
                <w:rFonts w:ascii="Arial" w:eastAsia="Calibri" w:hAnsi="Arial" w:cs="Arial"/>
                <w:b/>
              </w:rPr>
              <w:t xml:space="preserve"> o dobrej lokalizacji</w:t>
            </w:r>
            <w:r w:rsidRPr="00D50D8C">
              <w:rPr>
                <w:rFonts w:ascii="Arial" w:eastAsia="Calibri" w:hAnsi="Arial" w:cs="Arial"/>
              </w:rPr>
              <w:t>. Możliwość przyłączenia do sieci: wodociągowej i elektrycznej.  Kształt zbliżony do foremnego prostokąta. Na działce jest wybudowany zbiornik wodny odkryty.</w:t>
            </w: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  <w:r w:rsidRPr="00D50D8C">
              <w:rPr>
                <w:rFonts w:ascii="Arial" w:eastAsia="Calibri" w:hAnsi="Arial" w:cs="Arial"/>
                <w:b/>
              </w:rPr>
              <w:t>8 090,00</w:t>
            </w:r>
          </w:p>
        </w:tc>
        <w:tc>
          <w:tcPr>
            <w:tcW w:w="12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809,00</w:t>
            </w:r>
          </w:p>
        </w:tc>
      </w:tr>
      <w:tr w:rsidR="00A3713A" w:rsidRPr="00D50D8C" w:rsidTr="00AD708C">
        <w:trPr>
          <w:trHeight w:val="70"/>
        </w:trPr>
        <w:tc>
          <w:tcPr>
            <w:tcW w:w="576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1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udział 1/3 w działce nr 108/11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3713A" w:rsidRPr="005A0785" w:rsidRDefault="00A3713A" w:rsidP="00AD708C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5A0785">
              <w:rPr>
                <w:rFonts w:ascii="Arial" w:eastAsia="Calibri" w:hAnsi="Arial" w:cs="Arial"/>
                <w:b/>
              </w:rPr>
              <w:t>10</w:t>
            </w:r>
            <w:r w:rsidRPr="005A0785">
              <w:rPr>
                <w:rFonts w:ascii="Arial" w:eastAsia="Calibri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50D8C">
              <w:rPr>
                <w:rFonts w:ascii="Arial" w:eastAsia="Calibri" w:hAnsi="Arial" w:cs="Arial"/>
              </w:rPr>
              <w:t>1/3 z 391 m</w:t>
            </w:r>
            <w:r w:rsidRPr="00D50D8C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796" w:type="dxa"/>
          </w:tcPr>
          <w:p w:rsidR="00A3713A" w:rsidRDefault="00A3713A" w:rsidP="00AD708C">
            <w:pPr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 xml:space="preserve">Działka nr 108/11 </w:t>
            </w:r>
            <w:r>
              <w:rPr>
                <w:rFonts w:ascii="Arial" w:eastAsia="Calibri" w:hAnsi="Arial" w:cs="Arial"/>
              </w:rPr>
              <w:t xml:space="preserve">(wewnętrzna droga dojazdowa)  </w:t>
            </w:r>
            <w:r w:rsidRPr="00D50D8C">
              <w:rPr>
                <w:rFonts w:ascii="Arial" w:eastAsia="Calibri" w:hAnsi="Arial" w:cs="Arial"/>
              </w:rPr>
              <w:t>stanowi bezpośrednie połączenie z asfaltową drogą powiatową trzech sąsiednich działek. Udział  sprzedawany łącznie z działką nr 108/14.</w:t>
            </w:r>
          </w:p>
        </w:tc>
        <w:tc>
          <w:tcPr>
            <w:tcW w:w="1984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 w:rsidRPr="00D50D8C">
              <w:rPr>
                <w:rFonts w:ascii="Arial" w:eastAsia="Calibri" w:hAnsi="Arial" w:cs="Arial"/>
              </w:rPr>
              <w:t>1 213,33</w:t>
            </w:r>
          </w:p>
          <w:p w:rsidR="00A3713A" w:rsidRPr="00D50D8C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Pr="00D50D8C" w:rsidRDefault="00A3713A" w:rsidP="00AD70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(1/3 </w:t>
            </w:r>
            <w:r w:rsidRPr="00D50D8C">
              <w:rPr>
                <w:rFonts w:ascii="Arial" w:eastAsia="Calibri" w:hAnsi="Arial" w:cs="Arial"/>
              </w:rPr>
              <w:t>z 3</w:t>
            </w:r>
            <w:r>
              <w:rPr>
                <w:rFonts w:ascii="Arial" w:eastAsia="Calibri" w:hAnsi="Arial" w:cs="Arial"/>
              </w:rPr>
              <w:t xml:space="preserve">640,00 </w:t>
            </w:r>
            <w:r w:rsidRPr="00D50D8C">
              <w:rPr>
                <w:rFonts w:ascii="Arial" w:eastAsia="Calibri" w:hAnsi="Arial" w:cs="Arial"/>
              </w:rPr>
              <w:t>zł)</w:t>
            </w:r>
          </w:p>
        </w:tc>
        <w:tc>
          <w:tcPr>
            <w:tcW w:w="1276" w:type="dxa"/>
          </w:tcPr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</w:p>
          <w:p w:rsidR="00A3713A" w:rsidRDefault="00A3713A" w:rsidP="00AD70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121,00</w:t>
            </w:r>
          </w:p>
        </w:tc>
      </w:tr>
    </w:tbl>
    <w:p w:rsidR="00A3713A" w:rsidRPr="00D50D8C" w:rsidRDefault="00A3713A" w:rsidP="00A3713A">
      <w:pPr>
        <w:spacing w:after="0" w:line="240" w:lineRule="auto"/>
        <w:rPr>
          <w:rFonts w:ascii="Calibri" w:eastAsia="Calibri" w:hAnsi="Calibri" w:cs="Times New Roman"/>
        </w:rPr>
      </w:pPr>
    </w:p>
    <w:p w:rsidR="00A3713A" w:rsidRDefault="00A3713A" w:rsidP="00A3713A">
      <w:pPr>
        <w:spacing w:after="0" w:line="240" w:lineRule="auto"/>
        <w:ind w:left="-284" w:firstLine="284"/>
        <w:rPr>
          <w:rFonts w:ascii="Calibri" w:eastAsia="Calibri" w:hAnsi="Calibri" w:cs="Times New Roman"/>
          <w:b/>
          <w:sz w:val="28"/>
          <w:szCs w:val="28"/>
        </w:rPr>
      </w:pPr>
    </w:p>
    <w:p w:rsidR="00A3713A" w:rsidRDefault="00A3713A" w:rsidP="00A3713A">
      <w:pPr>
        <w:spacing w:after="0" w:line="240" w:lineRule="auto"/>
        <w:ind w:left="-284" w:firstLine="14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* </w:t>
      </w:r>
      <w:r>
        <w:rPr>
          <w:rFonts w:ascii="Arial" w:eastAsia="Calibri" w:hAnsi="Arial" w:cs="Arial"/>
          <w:sz w:val="24"/>
          <w:szCs w:val="24"/>
        </w:rPr>
        <w:t>D</w:t>
      </w:r>
      <w:r w:rsidRPr="00C73F25">
        <w:rPr>
          <w:rFonts w:ascii="Arial" w:eastAsia="Calibri" w:hAnsi="Arial" w:cs="Arial"/>
          <w:sz w:val="24"/>
          <w:szCs w:val="24"/>
        </w:rPr>
        <w:t>o ceny netto za działkę gruntową</w:t>
      </w:r>
      <w:r>
        <w:rPr>
          <w:rFonts w:ascii="Arial" w:eastAsia="Calibri" w:hAnsi="Arial" w:cs="Arial"/>
          <w:sz w:val="24"/>
          <w:szCs w:val="24"/>
        </w:rPr>
        <w:t xml:space="preserve">, określonej proporcjonalnie do ceny osiągniętej w wyniku przetargu w stosunku do ceny wywoławczej, </w:t>
      </w:r>
    </w:p>
    <w:p w:rsidR="00A3713A" w:rsidRDefault="00A3713A" w:rsidP="00A3713A">
      <w:pPr>
        <w:spacing w:after="0" w:line="240" w:lineRule="auto"/>
        <w:ind w:left="-284" w:firstLine="14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doliczony będzie podatek VAT w wysokości 23%.</w:t>
      </w:r>
    </w:p>
    <w:p w:rsidR="00A3713A" w:rsidRDefault="00A3713A" w:rsidP="00A3713A">
      <w:pPr>
        <w:spacing w:after="0" w:line="240" w:lineRule="auto"/>
        <w:ind w:left="-284" w:firstLine="284"/>
        <w:rPr>
          <w:rFonts w:ascii="Arial" w:eastAsia="Calibri" w:hAnsi="Arial" w:cs="Arial"/>
          <w:sz w:val="24"/>
          <w:szCs w:val="24"/>
        </w:rPr>
      </w:pPr>
      <w:r w:rsidRPr="009243FC">
        <w:rPr>
          <w:rFonts w:ascii="Arial" w:eastAsia="Calibri" w:hAnsi="Arial" w:cs="Arial"/>
          <w:b/>
          <w:sz w:val="24"/>
          <w:szCs w:val="24"/>
        </w:rPr>
        <w:lastRenderedPageBreak/>
        <w:t xml:space="preserve">Wadium </w:t>
      </w:r>
      <w:r>
        <w:rPr>
          <w:rFonts w:ascii="Arial" w:eastAsia="Calibri" w:hAnsi="Arial" w:cs="Arial"/>
          <w:sz w:val="24"/>
          <w:szCs w:val="24"/>
        </w:rPr>
        <w:t xml:space="preserve">do przetargu należy wpłacić w pieniądzu na konto Gminy- Bank PEKAO  SA  o/Hrubieszów </w:t>
      </w:r>
      <w:r w:rsidRPr="008126DB">
        <w:rPr>
          <w:rFonts w:ascii="Arial" w:eastAsia="Calibri" w:hAnsi="Arial" w:cs="Arial"/>
          <w:b/>
          <w:sz w:val="24"/>
          <w:szCs w:val="24"/>
        </w:rPr>
        <w:t>nr 22124028291111000040270283</w:t>
      </w:r>
      <w:r>
        <w:rPr>
          <w:rFonts w:ascii="Arial" w:eastAsia="Calibri" w:hAnsi="Arial" w:cs="Arial"/>
          <w:b/>
          <w:sz w:val="24"/>
          <w:szCs w:val="24"/>
        </w:rPr>
        <w:br/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126DB">
        <w:rPr>
          <w:rFonts w:ascii="Arial" w:eastAsia="Calibri" w:hAnsi="Arial" w:cs="Arial"/>
          <w:b/>
          <w:sz w:val="24"/>
          <w:szCs w:val="24"/>
        </w:rPr>
        <w:t>w terminie do dnia 15.09.2017r. włącznie.</w:t>
      </w:r>
    </w:p>
    <w:p w:rsidR="00A3713A" w:rsidRPr="008126DB" w:rsidRDefault="00A3713A" w:rsidP="00A3713A">
      <w:pPr>
        <w:spacing w:after="0" w:line="240" w:lineRule="auto"/>
        <w:ind w:left="-284" w:firstLine="284"/>
        <w:jc w:val="both"/>
        <w:rPr>
          <w:rFonts w:ascii="Arial" w:eastAsia="Calibri" w:hAnsi="Arial" w:cs="Arial"/>
          <w:sz w:val="24"/>
          <w:szCs w:val="24"/>
        </w:rPr>
      </w:pPr>
      <w:r w:rsidRPr="008126DB">
        <w:rPr>
          <w:rFonts w:ascii="Arial" w:eastAsia="Calibri" w:hAnsi="Arial" w:cs="Arial"/>
          <w:sz w:val="24"/>
          <w:szCs w:val="24"/>
        </w:rPr>
        <w:t xml:space="preserve">Przystępujący do przetargu winni przedstawić kopię dowodu wniesienia wadium. Wadium wpłacone przez osobę, która wygra przetarg zostanie zaliczone na poczet ceny sprzedaży nieruchomości. </w:t>
      </w:r>
    </w:p>
    <w:p w:rsidR="00A3713A" w:rsidRPr="008126DB" w:rsidRDefault="00A3713A" w:rsidP="00A3713A">
      <w:pPr>
        <w:spacing w:after="0" w:line="240" w:lineRule="auto"/>
        <w:ind w:left="-284"/>
        <w:jc w:val="both"/>
        <w:rPr>
          <w:rFonts w:ascii="Calibri" w:eastAsia="Calibri" w:hAnsi="Calibri" w:cs="Times New Roman"/>
          <w:sz w:val="28"/>
          <w:szCs w:val="28"/>
        </w:rPr>
      </w:pPr>
      <w:r w:rsidRPr="008126DB">
        <w:rPr>
          <w:rFonts w:ascii="Calibri" w:eastAsia="Calibri" w:hAnsi="Calibri" w:cs="Times New Roman"/>
          <w:sz w:val="28"/>
          <w:szCs w:val="28"/>
        </w:rPr>
        <w:t>Jeżeli osoba ustalona w drodze przetargu na nabywcę nieruchomości nie stawi się bez usprawiedliwienia do zawarcia umowy notarialnej w wyznaczonym miejscu i terminie podanym w zawiadomieniu, organizator przetargu może odstąpić od zawarcia umowy, a wpłacone wadium nie podlega zwrotowi.</w:t>
      </w:r>
    </w:p>
    <w:p w:rsidR="00A3713A" w:rsidRPr="008126DB" w:rsidRDefault="00A3713A" w:rsidP="00A3713A">
      <w:pPr>
        <w:spacing w:after="0" w:line="240" w:lineRule="auto"/>
        <w:ind w:left="-284" w:firstLine="284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Nieruchomości przeznaczone na przetarg nie są obciążone ograniczonymi prawami rzeczowymi.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Właściwy organ okazuje położenie nieruchomości w terenie bez obowiązku wskazania granic szczegółowych.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Wznowienie granic nieruchomości na koszt i staraniem nabywcy. Koszty notarialne i sądowe ponosi nabywca nieruchomości.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Zastrzega się prawo odwołania przetargu z ważnych powodów,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niezwłocznie podając informację o odwołaniu przetargu do publicznej wiadomości.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Ogłoszenie zostaje podane do publicznej wiadomości na okres 30 dni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od dnia 16.08.2017 r. przez wywieszenie na tablicy ogłoszeń w Urzędzie Gminy Hrubieszów w Hrubieszowie, na stronie internetowej Gminy Hrubieszów oraz w sposób zwyczajowo  przyjęty na tablicach ogłoszeń w wymienionych w ogłoszeniu miejscowościach.</w:t>
      </w:r>
    </w:p>
    <w:p w:rsidR="00A3713A" w:rsidRDefault="00A3713A" w:rsidP="00A3713A">
      <w:pPr>
        <w:spacing w:after="0" w:line="240" w:lineRule="auto"/>
        <w:ind w:left="-284"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Uczestnicy przystępujący do przetargu zobowiązani są </w:t>
      </w:r>
      <w:r w:rsidRPr="008126DB">
        <w:rPr>
          <w:rFonts w:ascii="Calibri" w:eastAsia="Calibri" w:hAnsi="Calibri" w:cs="Times New Roman"/>
          <w:sz w:val="28"/>
          <w:szCs w:val="28"/>
        </w:rPr>
        <w:t>do przedłożenia Przewodniczącemu Komisji Przetargowej dokumentu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stwierdzającego tożsamość, oświadczeń o zapoznaniu się z ogłoszeniem o przetargu, warunkach przetargu o rezygnacji z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126DB">
        <w:rPr>
          <w:rFonts w:ascii="Calibri" w:eastAsia="Calibri" w:hAnsi="Calibri" w:cs="Times New Roman"/>
          <w:sz w:val="28"/>
          <w:szCs w:val="28"/>
        </w:rPr>
        <w:t>wszelkich roszczeń  wynikających ze stanu nieruchomości w przypadku nabycia nieruchomości.</w:t>
      </w:r>
    </w:p>
    <w:p w:rsidR="00A3713A" w:rsidRDefault="00A3713A" w:rsidP="00A3713A">
      <w:pPr>
        <w:spacing w:after="0" w:line="240" w:lineRule="auto"/>
        <w:ind w:left="-284" w:firstLine="284"/>
        <w:rPr>
          <w:rFonts w:ascii="Calibri" w:eastAsia="Calibri" w:hAnsi="Calibri" w:cs="Times New Roman"/>
          <w:b/>
          <w:sz w:val="28"/>
          <w:szCs w:val="28"/>
        </w:rPr>
      </w:pPr>
    </w:p>
    <w:p w:rsidR="00A3713A" w:rsidRDefault="00A3713A" w:rsidP="00A3713A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50D8C">
        <w:rPr>
          <w:rFonts w:ascii="Calibri" w:eastAsia="Calibri" w:hAnsi="Calibri" w:cs="Times New Roman"/>
          <w:b/>
          <w:sz w:val="28"/>
          <w:szCs w:val="28"/>
        </w:rPr>
        <w:t>Uwaga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1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- Sprzedawane działki powstały w wyniku podziału działki 108/1</w:t>
      </w:r>
      <w:r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w/g miejscowego planu zagospodarowania przestrzennego- 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                       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>teren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y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zabudowy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mieszkaniowej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 i  letniskowej,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w bezpośrednim sąsiedztwie terenów usług zdrowia i opieki społecznej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</w:p>
    <w:p w:rsidR="00A3713A" w:rsidRDefault="00A3713A" w:rsidP="00A3713A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położenie 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>atrakcyjne w centrum miejscow</w:t>
      </w:r>
      <w:r>
        <w:rPr>
          <w:rFonts w:ascii="Calibri" w:eastAsia="Calibri" w:hAnsi="Calibri" w:cs="Times New Roman"/>
          <w:b/>
          <w:bCs/>
          <w:sz w:val="24"/>
          <w:szCs w:val="24"/>
        </w:rPr>
        <w:t>ości, przy  asfaltowej drodze powiatowej.</w:t>
      </w:r>
    </w:p>
    <w:p w:rsidR="00A3713A" w:rsidRPr="00D50D8C" w:rsidRDefault="00A3713A" w:rsidP="00A3713A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3713A" w:rsidRDefault="00A3713A" w:rsidP="00A3713A">
      <w:pPr>
        <w:spacing w:after="0" w:line="240" w:lineRule="auto"/>
        <w:ind w:left="-284" w:firstLine="284"/>
        <w:rPr>
          <w:rFonts w:ascii="Calibri" w:eastAsia="Calibri" w:hAnsi="Calibri" w:cs="Times New Roman"/>
          <w:b/>
          <w:bCs/>
          <w:sz w:val="24"/>
          <w:szCs w:val="24"/>
        </w:rPr>
      </w:pP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       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bCs/>
          <w:sz w:val="24"/>
          <w:szCs w:val="24"/>
        </w:rPr>
        <w:t>2.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- Wymienione nieruchomości opisane są w księdze wieczystej nr KW ZA1H/00050742/9.</w:t>
      </w:r>
    </w:p>
    <w:p w:rsidR="00A3713A" w:rsidRPr="00D50D8C" w:rsidRDefault="00A3713A" w:rsidP="00A3713A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3713A" w:rsidRPr="00D50D8C" w:rsidRDefault="00A3713A" w:rsidP="00A3713A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        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3. 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>- Możliwość zakupu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wszystkich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działek</w:t>
      </w:r>
      <w:r>
        <w:rPr>
          <w:rFonts w:ascii="Calibri" w:eastAsia="Calibri" w:hAnsi="Calibri" w:cs="Times New Roman"/>
          <w:b/>
          <w:bCs/>
          <w:sz w:val="24"/>
          <w:szCs w:val="24"/>
        </w:rPr>
        <w:t>:</w:t>
      </w:r>
      <w:r w:rsidRPr="00D50D8C">
        <w:rPr>
          <w:rFonts w:ascii="Calibri" w:eastAsia="Calibri" w:hAnsi="Calibri" w:cs="Times New Roman"/>
          <w:b/>
          <w:bCs/>
          <w:sz w:val="24"/>
          <w:szCs w:val="24"/>
        </w:rPr>
        <w:t xml:space="preserve"> nr 108/11, 108/12, 108/13 i 108/14, stanowiących zwarty teren o powierzchni 0,3251 ha .</w:t>
      </w:r>
    </w:p>
    <w:p w:rsidR="001C282C" w:rsidRDefault="001C282C">
      <w:bookmarkStart w:id="0" w:name="_GoBack"/>
      <w:bookmarkEnd w:id="0"/>
    </w:p>
    <w:sectPr w:rsidR="001C282C" w:rsidSect="00A37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23"/>
    <w:rsid w:val="001C282C"/>
    <w:rsid w:val="00A17023"/>
    <w:rsid w:val="00A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JM. Magnuszewski</dc:creator>
  <cp:keywords/>
  <dc:description/>
  <cp:lastModifiedBy>Jan JM. Magnuszewski</cp:lastModifiedBy>
  <cp:revision>2</cp:revision>
  <dcterms:created xsi:type="dcterms:W3CDTF">2017-08-14T07:27:00Z</dcterms:created>
  <dcterms:modified xsi:type="dcterms:W3CDTF">2017-08-14T07:28:00Z</dcterms:modified>
</cp:coreProperties>
</file>