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E8BF" w14:textId="26F26CBC" w:rsidR="00902FC7" w:rsidRPr="00902FC7" w:rsidRDefault="00AA248F" w:rsidP="00054978">
      <w:pPr>
        <w:pStyle w:val="Tytu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902FC7" w:rsidRPr="00902FC7">
        <w:rPr>
          <w:rFonts w:eastAsia="Times New Roman"/>
          <w:lang w:eastAsia="pl-PL"/>
        </w:rPr>
        <w:t>OGŁOSZENIE</w:t>
      </w:r>
    </w:p>
    <w:p w14:paraId="5A53B1DD" w14:textId="77777777" w:rsidR="00902FC7" w:rsidRPr="00902FC7" w:rsidRDefault="00902FC7" w:rsidP="00902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DB5A41" w14:textId="74972F53" w:rsidR="00902FC7" w:rsidRPr="00794C56" w:rsidRDefault="00902FC7" w:rsidP="00DD1C2E">
      <w:pPr>
        <w:pStyle w:val="Nagwek1"/>
        <w:jc w:val="both"/>
        <w:rPr>
          <w:rFonts w:eastAsia="Times New Roman"/>
          <w:lang w:eastAsia="pl-PL"/>
        </w:rPr>
      </w:pPr>
      <w:r w:rsidRPr="00794C56">
        <w:rPr>
          <w:rFonts w:eastAsia="Times New Roman"/>
          <w:lang w:eastAsia="pl-PL"/>
        </w:rPr>
        <w:t>Wójt Gminy Hrubieszów ogłasza otwarty konkurs na realizację zadania publicznego w zakresie edukacji, oświaty i wychowania pn.: „Przewóz</w:t>
      </w:r>
      <w:r w:rsidR="00DD1C2E">
        <w:rPr>
          <w:rFonts w:eastAsia="Times New Roman"/>
          <w:lang w:eastAsia="pl-PL"/>
        </w:rPr>
        <w:t xml:space="preserve"> </w:t>
      </w:r>
      <w:r w:rsidR="00F705AB">
        <w:rPr>
          <w:rFonts w:eastAsia="Times New Roman"/>
          <w:lang w:eastAsia="pl-PL"/>
        </w:rPr>
        <w:br/>
      </w:r>
      <w:r w:rsidRPr="00794C56">
        <w:rPr>
          <w:rFonts w:eastAsia="Times New Roman"/>
          <w:lang w:eastAsia="pl-PL"/>
        </w:rPr>
        <w:t>i zapewnienie opieki w czasie przewozu uczniów niepełnosprawnych</w:t>
      </w:r>
      <w:r w:rsidR="00DD1C2E">
        <w:rPr>
          <w:rFonts w:eastAsia="Times New Roman"/>
          <w:lang w:eastAsia="pl-PL"/>
        </w:rPr>
        <w:t xml:space="preserve"> </w:t>
      </w:r>
      <w:r w:rsidRPr="00794C56">
        <w:rPr>
          <w:rFonts w:eastAsia="Times New Roman"/>
          <w:lang w:eastAsia="pl-PL"/>
        </w:rPr>
        <w:t>z terenu gminy Hrubieszów do Zespołu Niepublicznych Szkół Specjalnych „Krok za krokiem” w Zamościu” na 202</w:t>
      </w:r>
      <w:r w:rsidR="00794C56" w:rsidRPr="00794C56">
        <w:rPr>
          <w:rFonts w:eastAsia="Times New Roman"/>
          <w:lang w:eastAsia="pl-PL"/>
        </w:rPr>
        <w:t>2</w:t>
      </w:r>
      <w:r w:rsidRPr="00794C56">
        <w:rPr>
          <w:rFonts w:eastAsia="Times New Roman"/>
          <w:lang w:eastAsia="pl-PL"/>
        </w:rPr>
        <w:t xml:space="preserve"> r.</w:t>
      </w:r>
    </w:p>
    <w:p w14:paraId="152249D4" w14:textId="77777777" w:rsidR="00902FC7" w:rsidRPr="00902FC7" w:rsidRDefault="00902FC7" w:rsidP="00902F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E6EE67" w14:textId="3F08196A" w:rsidR="00902FC7" w:rsidRPr="006C63C3" w:rsidRDefault="00902FC7" w:rsidP="006C6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obejmuje powierzenie realizacji zadania publicznego mieszczącego się w sferze zadań publicznych tj. art.4 ust. 1 pkt 14 ustawy z dnia 24 kwietnia 2003 roku </w:t>
      </w:r>
      <w:r w:rsid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(Dz.U. z 2020 r. poz.1057</w:t>
      </w:r>
      <w:r w:rsid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F668185" w14:textId="25275401" w:rsidR="00054978" w:rsidRPr="00054978" w:rsidRDefault="00902FC7" w:rsidP="00054978">
      <w:pPr>
        <w:pStyle w:val="Nagwek1"/>
        <w:numPr>
          <w:ilvl w:val="0"/>
          <w:numId w:val="2"/>
        </w:numPr>
      </w:pPr>
      <w:r w:rsidRPr="00DD1C2E">
        <w:t xml:space="preserve">Rodzaj zadania </w:t>
      </w:r>
    </w:p>
    <w:p w14:paraId="0062B613" w14:textId="494B6164" w:rsidR="00794C56" w:rsidRPr="00054978" w:rsidRDefault="00DD1C2E" w:rsidP="006C63C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otwartego konkursu ofert jest powierzenie realizacji zadania publicznego w zakresie dowozu i sprawowania opieki</w:t>
      </w:r>
      <w:r w:rsid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przewozu </w:t>
      </w:r>
      <w:r w:rsidR="0082049F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4 u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niepełnosprawnych z terenu gminy Hrubieszów,</w:t>
      </w:r>
      <w:r w:rsidR="00794C56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miejsca zamieszkania do Zespołu</w:t>
      </w:r>
      <w:r w:rsidR="00794C56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Niepublicznych Szkół Specjalnych „Krok za krokiem” w Zamościu, ul. Peowiaków 6a i z powrotem. Miejsce zamieszkania uczniów: </w:t>
      </w:r>
      <w:r w:rsidR="00902FC7" w:rsidRPr="00721FB2">
        <w:rPr>
          <w:rFonts w:ascii="Times New Roman" w:eastAsia="Times New Roman" w:hAnsi="Times New Roman" w:cs="Times New Roman"/>
          <w:sz w:val="24"/>
          <w:szCs w:val="24"/>
          <w:lang w:eastAsia="pl-PL"/>
        </w:rPr>
        <w:t>Moniatycze, Annopol, Kozodawy</w:t>
      </w:r>
      <w:r w:rsidR="00F075FA" w:rsidRPr="00721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2FC7" w:rsidRPr="00721FB2">
        <w:rPr>
          <w:rFonts w:ascii="Times New Roman" w:eastAsia="Times New Roman" w:hAnsi="Times New Roman" w:cs="Times New Roman"/>
          <w:sz w:val="24"/>
          <w:szCs w:val="24"/>
          <w:lang w:eastAsia="pl-PL"/>
        </w:rPr>
        <w:t>Ślipcze.</w:t>
      </w:r>
    </w:p>
    <w:p w14:paraId="5092EFB4" w14:textId="7FCBEF90" w:rsidR="00054978" w:rsidRPr="00647D6A" w:rsidRDefault="00DD1C2E" w:rsidP="00054978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DD1C2E">
        <w:rPr>
          <w:rFonts w:eastAsia="Times New Roman"/>
          <w:lang w:eastAsia="pl-PL"/>
        </w:rPr>
        <w:t>Wysokość środków</w:t>
      </w:r>
    </w:p>
    <w:p w14:paraId="3800E0D2" w14:textId="4EBE3A4C" w:rsidR="00F705AB" w:rsidRPr="00412F80" w:rsidRDefault="00902FC7" w:rsidP="00F705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środków publicznych przeznaczonych na realizację tego zadania</w:t>
      </w:r>
      <w:r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–1</w:t>
      </w:r>
      <w:r w:rsidR="00794C56"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 (słownie: sto</w:t>
      </w:r>
      <w:r w:rsidR="00F705AB"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dziesięć</w:t>
      </w:r>
      <w:r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</w:t>
      </w:r>
      <w:r w:rsidR="00773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>00/100).</w:t>
      </w:r>
      <w:r w:rsidR="004A409F" w:rsidRPr="0041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7965320"/>
    </w:p>
    <w:bookmarkEnd w:id="0"/>
    <w:p w14:paraId="7305B0BD" w14:textId="167581FC" w:rsidR="00902FC7" w:rsidRDefault="00902FC7" w:rsidP="00DD1C2E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794C56">
        <w:rPr>
          <w:rFonts w:eastAsia="Times New Roman"/>
          <w:lang w:eastAsia="pl-PL"/>
        </w:rPr>
        <w:t xml:space="preserve">Zasady przyznawania dotacji. </w:t>
      </w:r>
    </w:p>
    <w:p w14:paraId="02BD881F" w14:textId="77777777" w:rsidR="00577D03" w:rsidRPr="00412F80" w:rsidRDefault="00577D03" w:rsidP="00577D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12F80">
        <w:rPr>
          <w:rFonts w:ascii="Times New Roman" w:hAnsi="Times New Roman" w:cs="Times New Roman"/>
          <w:sz w:val="24"/>
          <w:szCs w:val="24"/>
          <w:lang w:eastAsia="pl-PL"/>
        </w:rPr>
        <w:t>Zasady przyznania dotacji na realizację w/w zadania określają przepisy:</w:t>
      </w:r>
    </w:p>
    <w:p w14:paraId="35085CF1" w14:textId="4956D326" w:rsidR="00577D03" w:rsidRDefault="00577D03" w:rsidP="00577D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45C">
        <w:rPr>
          <w:rFonts w:ascii="Times New Roman" w:hAnsi="Times New Roman" w:cs="Times New Roman"/>
          <w:sz w:val="24"/>
          <w:szCs w:val="24"/>
        </w:rPr>
        <w:t xml:space="preserve">ustawy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B745C">
        <w:rPr>
          <w:rFonts w:ascii="Times New Roman" w:hAnsi="Times New Roman" w:cs="Times New Roman"/>
          <w:sz w:val="24"/>
          <w:szCs w:val="24"/>
        </w:rPr>
        <w:t>i o wolontariacie (Dz. U. z 2020 poz. 1057),</w:t>
      </w:r>
    </w:p>
    <w:p w14:paraId="22EF399D" w14:textId="60A78C5F" w:rsidR="00577D03" w:rsidRDefault="00577D03" w:rsidP="00577D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03">
        <w:rPr>
          <w:rFonts w:ascii="Times New Roman" w:hAnsi="Times New Roman" w:cs="Times New Roman"/>
          <w:sz w:val="24"/>
          <w:szCs w:val="24"/>
        </w:rPr>
        <w:t>ustawy z dnia 27 sierpnia 2009 roku o finansach publicznych (Dz.U. z 2021 poz. 305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450F27" w14:textId="43D40D03" w:rsidR="00054978" w:rsidRPr="00412F80" w:rsidRDefault="00577D03" w:rsidP="000549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03">
        <w:rPr>
          <w:rFonts w:ascii="Times New Roman" w:hAnsi="Times New Roman" w:cs="Times New Roman"/>
          <w:sz w:val="24"/>
          <w:szCs w:val="24"/>
        </w:rPr>
        <w:t>Przy realizacji zadania dopuszcza się dokonywanie przesunięć pomiędzy poszczególnymi pozycjami określonych w kalkulacji przewidywanych kosztów gdy nie nastąpiło zwiększenie tego wydatku o więcej niż  20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F80F93A" w14:textId="5F80CDD5" w:rsidR="00054978" w:rsidRPr="00647D6A" w:rsidRDefault="00902FC7" w:rsidP="00054978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794C56">
        <w:rPr>
          <w:rFonts w:eastAsia="Times New Roman"/>
          <w:lang w:eastAsia="pl-PL"/>
        </w:rPr>
        <w:lastRenderedPageBreak/>
        <w:t>Terminy i warunki realizacji zadania.</w:t>
      </w:r>
    </w:p>
    <w:p w14:paraId="2F313467" w14:textId="6F9A811B" w:rsidR="006C63C3" w:rsidRPr="006C63C3" w:rsidRDefault="00902FC7" w:rsidP="00054978">
      <w:pPr>
        <w:pStyle w:val="Nagwek2"/>
        <w:numPr>
          <w:ilvl w:val="1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C63C3">
        <w:rPr>
          <w:rFonts w:eastAsia="Times New Roman"/>
          <w:sz w:val="24"/>
          <w:szCs w:val="24"/>
          <w:lang w:eastAsia="pl-PL"/>
        </w:rPr>
        <w:t xml:space="preserve">Termin realizacji zadania ustala się na okres od </w:t>
      </w:r>
      <w:r w:rsidR="004F502A">
        <w:rPr>
          <w:rFonts w:eastAsia="Times New Roman"/>
          <w:sz w:val="24"/>
          <w:szCs w:val="24"/>
          <w:lang w:eastAsia="pl-PL"/>
        </w:rPr>
        <w:t>1</w:t>
      </w:r>
      <w:r w:rsidR="009E4B67">
        <w:rPr>
          <w:rFonts w:eastAsia="Times New Roman"/>
          <w:sz w:val="24"/>
          <w:szCs w:val="24"/>
          <w:lang w:eastAsia="pl-PL"/>
        </w:rPr>
        <w:t>1</w:t>
      </w:r>
      <w:r w:rsidRPr="006C63C3">
        <w:rPr>
          <w:rFonts w:eastAsia="Times New Roman"/>
          <w:sz w:val="24"/>
          <w:szCs w:val="24"/>
          <w:lang w:eastAsia="pl-PL"/>
        </w:rPr>
        <w:t>.01.202</w:t>
      </w:r>
      <w:r w:rsidR="00054978">
        <w:rPr>
          <w:rFonts w:eastAsia="Times New Roman"/>
          <w:sz w:val="24"/>
          <w:szCs w:val="24"/>
          <w:lang w:eastAsia="pl-PL"/>
        </w:rPr>
        <w:t>2</w:t>
      </w:r>
      <w:r w:rsidRPr="006C63C3">
        <w:rPr>
          <w:rFonts w:eastAsia="Times New Roman"/>
          <w:sz w:val="24"/>
          <w:szCs w:val="24"/>
          <w:lang w:eastAsia="pl-PL"/>
        </w:rPr>
        <w:t xml:space="preserve"> r. do dnia 3</w:t>
      </w:r>
      <w:r w:rsidR="00B34721">
        <w:rPr>
          <w:rFonts w:eastAsia="Times New Roman"/>
          <w:sz w:val="24"/>
          <w:szCs w:val="24"/>
          <w:lang w:eastAsia="pl-PL"/>
        </w:rPr>
        <w:t>1</w:t>
      </w:r>
      <w:r w:rsidRPr="006C63C3">
        <w:rPr>
          <w:rFonts w:eastAsia="Times New Roman"/>
          <w:sz w:val="24"/>
          <w:szCs w:val="24"/>
          <w:lang w:eastAsia="pl-PL"/>
        </w:rPr>
        <w:t>.12.20</w:t>
      </w:r>
      <w:r w:rsidR="00054978">
        <w:rPr>
          <w:rFonts w:eastAsia="Times New Roman"/>
          <w:sz w:val="24"/>
          <w:szCs w:val="24"/>
          <w:lang w:eastAsia="pl-PL"/>
        </w:rPr>
        <w:t>2</w:t>
      </w:r>
      <w:r w:rsidR="00647D6A">
        <w:rPr>
          <w:rFonts w:eastAsia="Times New Roman"/>
          <w:sz w:val="24"/>
          <w:szCs w:val="24"/>
          <w:lang w:eastAsia="pl-PL"/>
        </w:rPr>
        <w:t xml:space="preserve">2 </w:t>
      </w:r>
      <w:r w:rsidRPr="006C63C3">
        <w:rPr>
          <w:rFonts w:eastAsia="Times New Roman"/>
          <w:sz w:val="24"/>
          <w:szCs w:val="24"/>
          <w:lang w:eastAsia="pl-PL"/>
        </w:rPr>
        <w:t>r. i obejmuje dni nauki szkolnej.</w:t>
      </w:r>
    </w:p>
    <w:p w14:paraId="28E177F6" w14:textId="77777777" w:rsidR="00577D03" w:rsidRDefault="00902FC7" w:rsidP="00577D03">
      <w:pPr>
        <w:pStyle w:val="Nagwek2"/>
        <w:numPr>
          <w:ilvl w:val="1"/>
          <w:numId w:val="1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C63C3">
        <w:rPr>
          <w:rFonts w:eastAsia="Times New Roman" w:cs="Times New Roman"/>
          <w:sz w:val="24"/>
          <w:szCs w:val="24"/>
          <w:lang w:eastAsia="pl-PL"/>
        </w:rPr>
        <w:t>Warunki realizacji zadania: Przewóz uczniów niepełnosprawnych z terenu gminy Hrubieszów do Zespołu Niepublicznych Szkół Specjalnych „Krok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za krokiem” w Zamościu ul. Peowiaków 6a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z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miejsca zamieszkania uczniów</w:t>
      </w:r>
      <w:r w:rsidR="00DD1C2E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4978">
        <w:rPr>
          <w:rFonts w:eastAsia="Times New Roman" w:cs="Times New Roman"/>
          <w:sz w:val="24"/>
          <w:szCs w:val="24"/>
          <w:lang w:eastAsia="pl-PL"/>
        </w:rPr>
        <w:br/>
      </w:r>
      <w:r w:rsidRPr="006C63C3">
        <w:rPr>
          <w:rFonts w:eastAsia="Times New Roman" w:cs="Times New Roman"/>
          <w:sz w:val="24"/>
          <w:szCs w:val="24"/>
          <w:lang w:eastAsia="pl-PL"/>
        </w:rPr>
        <w:t>i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z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powrotem środkami transportu, przystosowanymi do przewozu osób niepełnosprawnych na wózkach (posiada</w:t>
      </w:r>
      <w:r w:rsidR="00F075FA" w:rsidRPr="006C63C3">
        <w:rPr>
          <w:rFonts w:eastAsia="Times New Roman" w:cs="Times New Roman"/>
          <w:sz w:val="24"/>
          <w:szCs w:val="24"/>
          <w:lang w:eastAsia="pl-PL"/>
        </w:rPr>
        <w:t>jących</w:t>
      </w:r>
      <w:r w:rsidRPr="006C63C3">
        <w:rPr>
          <w:rFonts w:eastAsia="Times New Roman" w:cs="Times New Roman"/>
          <w:sz w:val="24"/>
          <w:szCs w:val="24"/>
          <w:lang w:eastAsia="pl-PL"/>
        </w:rPr>
        <w:t xml:space="preserve"> windę lub szyny najazdowe, szyny</w:t>
      </w:r>
      <w:r w:rsidR="00F075FA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do mocowania wózków oraz pasy do wózka i pasażera na wózku, siedzenia muszą posiadać pasy trzypunktowe) przy zapewnieniu w czasie przewozu stałej wykwalifikowanej opieki nad uczniami. Opiekę sprawować musi osoba pełnoletnia, posiadająca właściwe przygotowanie do opieki nad dziećmi niepełnosprawnymi –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niebędąca równocześnie kierowcą samochodu przewożącego uczniów. Dowóz obejmuje</w:t>
      </w:r>
      <w:r w:rsidRPr="006C63C3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1B318C" w:rsidRPr="006C63C3">
        <w:rPr>
          <w:rFonts w:eastAsia="Times New Roman" w:cs="Times New Roman"/>
          <w:sz w:val="24"/>
          <w:szCs w:val="24"/>
          <w:lang w:eastAsia="pl-PL"/>
        </w:rPr>
        <w:t>4</w:t>
      </w:r>
      <w:r w:rsidR="00FC7F4B" w:rsidRPr="006C63C3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uczniów, zmianie może podlegać liczba uczniów oraz miejsce zamieszkania.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Uczniowie powinni być dowiezieni do placówki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na godz. 8</w:t>
      </w:r>
      <w:r w:rsidR="00110547" w:rsidRPr="006C63C3">
        <w:rPr>
          <w:rFonts w:eastAsia="Times New Roman" w:cs="Times New Roman"/>
          <w:sz w:val="24"/>
          <w:szCs w:val="24"/>
          <w:lang w:eastAsia="pl-PL"/>
        </w:rPr>
        <w:t>:</w:t>
      </w:r>
      <w:r w:rsidRPr="006C63C3">
        <w:rPr>
          <w:rFonts w:eastAsia="Times New Roman" w:cs="Times New Roman"/>
          <w:sz w:val="24"/>
          <w:szCs w:val="24"/>
          <w:lang w:eastAsia="pl-PL"/>
        </w:rPr>
        <w:t>00. Powrót w godz. od 14</w:t>
      </w:r>
      <w:r w:rsidR="00110547" w:rsidRPr="006C63C3">
        <w:rPr>
          <w:rFonts w:eastAsia="Times New Roman" w:cs="Times New Roman"/>
          <w:sz w:val="24"/>
          <w:szCs w:val="24"/>
          <w:lang w:eastAsia="pl-PL"/>
        </w:rPr>
        <w:t>:</w:t>
      </w:r>
      <w:r w:rsidRPr="006C63C3">
        <w:rPr>
          <w:rFonts w:eastAsia="Times New Roman" w:cs="Times New Roman"/>
          <w:sz w:val="24"/>
          <w:szCs w:val="24"/>
          <w:lang w:eastAsia="pl-PL"/>
        </w:rPr>
        <w:t>00 –16</w:t>
      </w:r>
      <w:r w:rsidR="00110547" w:rsidRPr="006C63C3">
        <w:rPr>
          <w:rFonts w:eastAsia="Times New Roman" w:cs="Times New Roman"/>
          <w:sz w:val="24"/>
          <w:szCs w:val="24"/>
          <w:lang w:eastAsia="pl-PL"/>
        </w:rPr>
        <w:t>:</w:t>
      </w:r>
      <w:r w:rsidRPr="006C63C3">
        <w:rPr>
          <w:rFonts w:eastAsia="Times New Roman" w:cs="Times New Roman"/>
          <w:sz w:val="24"/>
          <w:szCs w:val="24"/>
          <w:lang w:eastAsia="pl-PL"/>
        </w:rPr>
        <w:t>00 w zależności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od planu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(rozkładu)</w:t>
      </w:r>
      <w:r w:rsidR="00FC7F4B" w:rsidRPr="006C63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eastAsia="Times New Roman" w:cs="Times New Roman"/>
          <w:sz w:val="24"/>
          <w:szCs w:val="24"/>
          <w:lang w:eastAsia="pl-PL"/>
        </w:rPr>
        <w:t>lekcji</w:t>
      </w:r>
      <w:r w:rsidR="00577D03">
        <w:rPr>
          <w:rFonts w:eastAsia="Times New Roman" w:cs="Times New Roman"/>
          <w:sz w:val="24"/>
          <w:szCs w:val="24"/>
          <w:lang w:eastAsia="pl-PL"/>
        </w:rPr>
        <w:t>.</w:t>
      </w:r>
    </w:p>
    <w:p w14:paraId="0B3CD71A" w14:textId="503F50AC" w:rsidR="00FC7F4B" w:rsidRPr="00DD1C2E" w:rsidRDefault="00902FC7" w:rsidP="006C63C3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DD1C2E">
        <w:rPr>
          <w:rFonts w:eastAsia="Times New Roman"/>
          <w:lang w:eastAsia="pl-PL"/>
        </w:rPr>
        <w:t>Termin</w:t>
      </w:r>
      <w:r w:rsidR="00647D6A">
        <w:rPr>
          <w:rFonts w:eastAsia="Times New Roman"/>
          <w:lang w:eastAsia="pl-PL"/>
        </w:rPr>
        <w:t xml:space="preserve"> i warunki</w:t>
      </w:r>
      <w:r w:rsidRPr="00DD1C2E">
        <w:rPr>
          <w:rFonts w:eastAsia="Times New Roman"/>
          <w:lang w:eastAsia="pl-PL"/>
        </w:rPr>
        <w:t xml:space="preserve"> składania ofert</w:t>
      </w:r>
      <w:r w:rsidR="00647D6A">
        <w:rPr>
          <w:rFonts w:eastAsia="Times New Roman"/>
          <w:lang w:eastAsia="pl-PL"/>
        </w:rPr>
        <w:t>;</w:t>
      </w:r>
    </w:p>
    <w:p w14:paraId="1D42F3B0" w14:textId="77777777" w:rsidR="00577D03" w:rsidRDefault="00902FC7" w:rsidP="00577D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</w:t>
      </w:r>
      <w:r w:rsidR="00FC7F4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upływa </w:t>
      </w:r>
      <w:r w:rsidR="00791A35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FC7F4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1A35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FC7F4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91A35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7F4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608E74C" w14:textId="2C8B6CFF" w:rsidR="00BF1F6A" w:rsidRDefault="00902FC7" w:rsidP="00577D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 kopercie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opisanej w następujący sposób: „</w:t>
      </w:r>
      <w:r w:rsidR="001B318C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na realizację zadania publicznego pn. „Przewóz i</w:t>
      </w:r>
      <w:r w:rsidRPr="00577D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w czasie przewozu uczniów niepełnosprawnych z terenu gminy Hrubieszów do</w:t>
      </w:r>
      <w:r w:rsidR="0050276E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Niepublicznych Szkół Specjalnych „Krok za krokiem” w Zamościu</w:t>
      </w:r>
      <w:r w:rsidR="00FC7F4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5497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5497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r.”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97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Hrubieszowie przy ul. B</w:t>
      </w:r>
      <w:r w:rsidR="00B952FC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olesława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Prusa 8 (od poniedziałku do piątku) w godzinach pracy</w:t>
      </w:r>
      <w:r w:rsidR="001B318C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8:00 – 15:00) 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na adres : Urząd Gminy</w:t>
      </w:r>
      <w:r w:rsidR="0050276E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w Hrubieszowie ul. B</w:t>
      </w:r>
      <w:r w:rsidR="00B952FC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olesława</w:t>
      </w:r>
      <w:r w:rsidR="00D01888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Prusa 8, 22-500 Hrubieszów (liczy się data wpływu do urzędu). 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Dwie lub więcej organizacj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podmiot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0276E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F6A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3 działając</w:t>
      </w:r>
      <w:r w:rsidR="00F705AB"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mogą złożyć ofertę wspólną.</w:t>
      </w:r>
    </w:p>
    <w:p w14:paraId="621DB03F" w14:textId="77777777" w:rsidR="00CA7F7B" w:rsidRPr="00CA7F7B" w:rsidRDefault="00CA7F7B" w:rsidP="00CA7F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podmioty nieuprawnione nie będą rozpatrywane.</w:t>
      </w:r>
    </w:p>
    <w:p w14:paraId="27FF4F42" w14:textId="77777777" w:rsidR="00CA7F7B" w:rsidRPr="00CA7F7B" w:rsidRDefault="00CA7F7B" w:rsidP="00CA7F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załączniki do oferty:</w:t>
      </w:r>
    </w:p>
    <w:p w14:paraId="0090EF7F" w14:textId="77777777" w:rsid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rejestru lub odpowiednio wyciąg z ewidencji lub inne dokumenty potwierdzające status prawny wnioskodawcy i umocowanie </w:t>
      </w: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osób go reprezentujących – nie dotyczy podmiotów zarejestrowanych w KRS,</w:t>
      </w:r>
    </w:p>
    <w:p w14:paraId="01C8F0C9" w14:textId="77777777" w:rsid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oferty składanej wspólnie przez oferentów – umowę partnerską lub oświadczenie partnera o sposobie reprezentacji podmiotów, gdy jest inny niż wynikający z Krajowego Rejestru Sądowego lub innego właściwego rejestru – dokument potwierdzający upoważnienie do działania w imieniu oferenta (-ów),</w:t>
      </w:r>
    </w:p>
    <w:p w14:paraId="237B75ED" w14:textId="77777777" w:rsid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 organizacji potwierdzający działalność w sferze pożytku, której dotyczy konkurs, podpisany przez osoby uprawnione do reprezentacji,</w:t>
      </w:r>
    </w:p>
    <w:p w14:paraId="69FE46DE" w14:textId="77777777" w:rsid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upoważniający daną osobę lub osoby do reprezentowania podmiotu – dotyczy podmiotów, które w dokumencie stanowiącym o podstawie działalności nie posiadają informacji o osobach upoważnionych do reprezentowania podmiotu lub gdy dokumenty ofertowe podpisują inne osoby, niż wynikałoby to z zapisów statutu,</w:t>
      </w:r>
    </w:p>
    <w:p w14:paraId="62C679AB" w14:textId="617F4170" w:rsidR="00CA7F7B" w:rsidRP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mogą być dołączane również inne załączniki, w szczególności dokumenty potwierdzające kwalifikacje osób zamierzających realizować zadanie, a także rekomendacje i opinie o Oferencie,  dotyczące wcześniej realizowanych przez niego podobnych projektów lub przedsięwzięć.</w:t>
      </w:r>
    </w:p>
    <w:p w14:paraId="733677E0" w14:textId="77777777" w:rsidR="00CA7F7B" w:rsidRPr="00CA7F7B" w:rsidRDefault="00CA7F7B" w:rsidP="00CA7F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14:paraId="0BA1B5A7" w14:textId="77777777" w:rsidR="00CA7F7B" w:rsidRPr="00CA7F7B" w:rsidRDefault="00CA7F7B" w:rsidP="00CA7F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podlegają procedurze uzupełnienia braków formalnych w przypadku:</w:t>
      </w:r>
    </w:p>
    <w:p w14:paraId="08EC76DD" w14:textId="77777777" w:rsid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podpisów pod potwierdzeniem złożenia oferty, w przypadku gdy nie zostało podpisane przez wszystkie osoby uprawnione statutowo do zaciągania zobowiązań majątkowych,</w:t>
      </w:r>
    </w:p>
    <w:p w14:paraId="222BBE68" w14:textId="2A43DFC6" w:rsidR="00CA7F7B" w:rsidRPr="00CA7F7B" w:rsidRDefault="00CA7F7B" w:rsidP="00CA7F7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załączników.</w:t>
      </w:r>
    </w:p>
    <w:p w14:paraId="03346657" w14:textId="77777777" w:rsidR="00CA7F7B" w:rsidRPr="00CA7F7B" w:rsidRDefault="00CA7F7B" w:rsidP="00CA7F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wymiany ofert.</w:t>
      </w:r>
    </w:p>
    <w:p w14:paraId="7BE1461A" w14:textId="00AADB61" w:rsidR="00577D03" w:rsidRPr="00CA7F7B" w:rsidRDefault="00CA7F7B" w:rsidP="00CA7F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złożone oświadczenie w końcowej części oferty potwierdzające, że wszystkie informacje podane w ofercie oraz załącznikach są zgodne z aktualnym stanem prawnym i faktycznym, złożone kopie dokumentów nie wymagają poświadczenia zgodności z oryginałem. Niemniej jednak Komisja Konkursowa  zastrzega sobie możliwość zażądania od oferenta oryginału lub potwierdzonej kopi dokumentu w przypadku, gdy kopia jest nieczytelna lub budzi wątpliwości co do jej prawdziwości.</w:t>
      </w:r>
    </w:p>
    <w:p w14:paraId="1D09323A" w14:textId="77777777" w:rsidR="00B952FC" w:rsidRPr="006C63C3" w:rsidRDefault="00B952FC" w:rsidP="006C63C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4B026" w14:textId="77777777" w:rsidR="006C63C3" w:rsidRPr="006C63C3" w:rsidRDefault="00902FC7" w:rsidP="00FC7F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Nagwek1Znak"/>
          <w:rFonts w:eastAsia="Times New Roman" w:cs="Times New Roman"/>
          <w:b w:val="0"/>
          <w:bCs/>
          <w:szCs w:val="28"/>
          <w:lang w:eastAsia="pl-PL"/>
        </w:rPr>
      </w:pPr>
      <w:r w:rsidRPr="006C63C3">
        <w:rPr>
          <w:rStyle w:val="Nagwek1Znak"/>
        </w:rPr>
        <w:t>Tryb i kryteria stosowane przy wyborze ofert oraz termin dokonania wyboru ofert.</w:t>
      </w:r>
    </w:p>
    <w:p w14:paraId="201C6A81" w14:textId="0D9E3BD0" w:rsidR="006C63C3" w:rsidRPr="00F705AB" w:rsidRDefault="00902FC7" w:rsidP="00F705A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złożona według wzoru określonego rozporządzeniem</w:t>
      </w:r>
      <w:r w:rsidR="00BF1F6A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8B6C7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C63C3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8B6C74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8B6C74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8B6C74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wzor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ramow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realizacji zada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54978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978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4C56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t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CE523A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2018r. poz. 2057).</w:t>
      </w:r>
      <w:r w:rsidR="008B6C74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3C3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osobę lub osoby uprawnione, wskazane</w:t>
      </w:r>
      <w:r w:rsidR="006C63C3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C74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dokumencie potwierdzającym ich uprawnienia</w:t>
      </w:r>
      <w:r w:rsidR="00794C56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C74"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705A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podmiotu.</w:t>
      </w:r>
    </w:p>
    <w:p w14:paraId="22E49760" w14:textId="77777777" w:rsidR="006C63C3" w:rsidRPr="006C63C3" w:rsidRDefault="00902FC7" w:rsidP="006C63C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 szczególności:</w:t>
      </w:r>
    </w:p>
    <w:p w14:paraId="08729333" w14:textId="7D463546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zakres rzeczowy zadania publicznego proponowanego</w:t>
      </w:r>
      <w:r w:rsidR="008B6C7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realizacji,</w:t>
      </w:r>
    </w:p>
    <w:p w14:paraId="76F791AD" w14:textId="5B3D803B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miejsce realizacji zadania publicznego,</w:t>
      </w:r>
    </w:p>
    <w:p w14:paraId="35407714" w14:textId="45AB4CDA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alkulację przewidywanych kosztów realizacji zadania publicznego,</w:t>
      </w:r>
    </w:p>
    <w:p w14:paraId="5191023E" w14:textId="2CE8B7D1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8B6C7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posiadanych zasobach rzeczowych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i kadrowych zapewniających wykonanie zadania publicznego</w:t>
      </w:r>
      <w:r w:rsidR="00902FC7" w:rsidRPr="006C63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 planowanej wysokości środków finansowych na realizację przedmiotowego zadania pochodzących z innych źródeł,</w:t>
      </w:r>
    </w:p>
    <w:p w14:paraId="65B5C3F5" w14:textId="2AF5049A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wcześniejszej działalności podmiotu składającego ofertę</w:t>
      </w:r>
      <w:r w:rsidR="006C63C3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którego dotyczy zadanie publiczne,</w:t>
      </w:r>
    </w:p>
    <w:p w14:paraId="4E744E94" w14:textId="3D9F2061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eklarację o zamiarze odpłatnego lub nieodpłatnego wykonania zadania.</w:t>
      </w:r>
    </w:p>
    <w:p w14:paraId="1C481101" w14:textId="55786D9D" w:rsidR="006C63C3" w:rsidRPr="00791A35" w:rsidRDefault="00902FC7" w:rsidP="006C63C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złożonych ofert dokona powołana komisja konkursowa w dniu </w:t>
      </w:r>
      <w:r w:rsidR="00791A35"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1A35"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D50A4"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1A35"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4721"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A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07D417D" w14:textId="77777777" w:rsidR="006C63C3" w:rsidRPr="006C63C3" w:rsidRDefault="00902FC7" w:rsidP="006C63C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ofert obejmie:</w:t>
      </w:r>
    </w:p>
    <w:p w14:paraId="4524583D" w14:textId="40A10F4F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możliwości realizacji zadania publicznego przez</w:t>
      </w:r>
      <w:r w:rsidR="008B6C7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pozarządową lub podmioty wymienione w art. 3 ust. 3;</w:t>
      </w:r>
    </w:p>
    <w:p w14:paraId="15CBA627" w14:textId="2FD84D11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przedstawionej kalkulacji kosztów realizacji zadania publicznego,</w:t>
      </w:r>
      <w:r w:rsid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 odniesieniu do zakresu rzeczowego zadania;</w:t>
      </w:r>
    </w:p>
    <w:p w14:paraId="48D25BC2" w14:textId="23EAD386" w:rsidR="006C63C3" w:rsidRPr="006C63C3" w:rsidRDefault="00054978" w:rsidP="006C63C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proponowanej jakości wykonania zadania i kwalifikacje osób, przy udziale których organizacja pozarządowa lub podmioty określone w art. 3 ust. 3 będą</w:t>
      </w:r>
      <w:r w:rsidR="008B6C7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zadanie publiczne;</w:t>
      </w:r>
    </w:p>
    <w:p w14:paraId="405D76C2" w14:textId="77777777" w:rsidR="00054978" w:rsidRPr="00054978" w:rsidRDefault="00054978" w:rsidP="0005497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względnienie planowanego przez organizację pozarządową lub podmioty wymienione w art. 3 ust. 3, wkładu</w:t>
      </w:r>
      <w:r w:rsidR="008B6C7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rzeczowego, osobowego, w tym świadczenia wolontariuszy i pracę społeczną członków;</w:t>
      </w:r>
    </w:p>
    <w:p w14:paraId="277974F1" w14:textId="2A3995B5" w:rsidR="008B6C74" w:rsidRPr="00CA7F7B" w:rsidRDefault="00054978" w:rsidP="0005497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902FC7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>nalizę i ocenę realiza</w:t>
      </w:r>
      <w:r w:rsidR="008B6C74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zleconych zadań publicznych </w:t>
      </w:r>
      <w:r w:rsidR="00902FC7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organizacji pozarządowej lub podmiotów wymienionych w art. 3 ust. 3, które</w:t>
      </w:r>
      <w:r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poprzednich realizowały zlecone zadania publiczne</w:t>
      </w:r>
      <w:r w:rsidR="00902FC7" w:rsidRPr="000549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02FC7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rzetelność i terminowość oraz sposób rozliczenia otrzymanych na ten</w:t>
      </w:r>
      <w:r w:rsidR="008B6C74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C7" w:rsidRPr="00054978">
        <w:rPr>
          <w:rFonts w:ascii="Times New Roman" w:eastAsia="Times New Roman" w:hAnsi="Times New Roman" w:cs="Times New Roman"/>
          <w:sz w:val="24"/>
          <w:szCs w:val="24"/>
          <w:lang w:eastAsia="pl-PL"/>
        </w:rPr>
        <w:t>cel środków.</w:t>
      </w:r>
      <w:r w:rsidR="00902FC7" w:rsidRPr="000549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69000AD" w14:textId="4BB1234D" w:rsidR="00CA7F7B" w:rsidRPr="00CA7F7B" w:rsidRDefault="00CA7F7B" w:rsidP="00CA7F7B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7F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otwartego konkursu ofert zostaną podane niezwłocznie po jego rozstrzygnięciu do publicznej wiadomości poprzez ich publikację na stronie internetowej Biuletynu Informacji Publicznej Gminy Hrubieszów (https://ughrubieszow.bip.lubelskie.pl) stronie internetowej Gminy Hrubieszów (https://gminahrubieszow.pl), na tablicy ogłoszeń w siedzibie Urzędu Gminy Hrubieszów.(Hrubieszów ul. Bolesława Prusa 8</w:t>
      </w:r>
      <w:r w:rsidR="00647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CA7F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E30FC3E" w14:textId="77777777" w:rsidR="00CA7F7B" w:rsidRPr="00CA7F7B" w:rsidRDefault="00CA7F7B" w:rsidP="00CA7F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EF9066" w14:textId="519100C5" w:rsidR="006C63C3" w:rsidRPr="00412F80" w:rsidRDefault="00902FC7" w:rsidP="006C63C3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DD1C2E">
        <w:rPr>
          <w:rFonts w:eastAsia="Times New Roman"/>
          <w:lang w:eastAsia="pl-PL"/>
        </w:rPr>
        <w:t>Informacja o zrealizowanych przez organ administracji w roku ogłoszenia konkursu i roku poprzednim zadaniach publicznych tego samego rodzaju i związanych z nimi kosztami, w tym wysokość udzielonych dotacji.</w:t>
      </w:r>
    </w:p>
    <w:p w14:paraId="6C97C9E8" w14:textId="0E838122" w:rsidR="00F075FA" w:rsidRPr="006C63C3" w:rsidRDefault="00902FC7" w:rsidP="006C6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 realizuje zadania publiczne tego samego rodzaju</w:t>
      </w:r>
      <w:r w:rsidR="005B1AEC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powierzenia realizacji zadania publicznego. </w:t>
      </w:r>
    </w:p>
    <w:p w14:paraId="3CBC3C61" w14:textId="77777777" w:rsidR="006C63C3" w:rsidRPr="006C63C3" w:rsidRDefault="005B1AEC" w:rsidP="006C6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2020</w:t>
      </w:r>
      <w:r w:rsidR="004E138A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 „Przewóz i zapewnienie opieki w czasie przewozu uczniów niepełnosprawnych z terenu gminy Hrubieszów do Zespołu Szkół w Zamościu”</w:t>
      </w:r>
      <w:r w:rsidR="004E138A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udzielonej dotacji</w:t>
      </w:r>
      <w:r w:rsidR="004E138A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D50A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0A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50A4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02FC7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0zł. </w:t>
      </w:r>
      <w:r w:rsidR="00DD1C2E"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Faktycznie poniesione koszty: 69.213,33</w:t>
      </w:r>
    </w:p>
    <w:p w14:paraId="7D54EDDF" w14:textId="5F0422E9" w:rsidR="00DD1C2E" w:rsidRPr="006C63C3" w:rsidRDefault="00DD1C2E" w:rsidP="006C6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3C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2021: zadanie pn. „Przewóz i zapewnienie opieki w czasie przewozu uczniów niepełnosprawnych z terenu gminy Hrubieszów do Zespołu Szkół Specjalnych „Krok za Krokiem” w Zamościu” na 2021 r.” - wysokość udzielonej dotacji: 99.811,25zł</w:t>
      </w:r>
    </w:p>
    <w:p w14:paraId="57C6B685" w14:textId="602969AC" w:rsidR="00DD1C2E" w:rsidRDefault="00DD1C2E" w:rsidP="004E13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2D9647" w14:textId="2CA0E09D" w:rsidR="00DD1C2E" w:rsidRPr="004E138A" w:rsidRDefault="007B6B86" w:rsidP="004E13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3E2DEE" wp14:editId="5126523B">
                <wp:simplePos x="0" y="0"/>
                <wp:positionH relativeFrom="column">
                  <wp:posOffset>3910330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6774" w14:textId="77777777" w:rsidR="007B6B86" w:rsidRDefault="007B6B86" w:rsidP="007B6B86">
                            <w:pPr>
                              <w:jc w:val="center"/>
                            </w:pPr>
                            <w:r>
                              <w:t>Wójt Gminy</w:t>
                            </w:r>
                          </w:p>
                          <w:p w14:paraId="34949213" w14:textId="77777777" w:rsidR="007B6B86" w:rsidRDefault="007B6B86" w:rsidP="007B6B86">
                            <w:pPr>
                              <w:jc w:val="center"/>
                            </w:pPr>
                            <w:r>
                              <w:t>/-/ Tomasz Zając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E2D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9pt;margin-top:22.1pt;width:185.9pt;height:110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FAh&#10;h8vfAAAACgEAAA8AAAAAAAAAAAAAAAAAaAQAAGRycy9kb3ducmV2LnhtbFBLBQYAAAAABAAEAPMA&#10;AAB0BQAAAAA=&#10;" stroked="f">
                <v:textbox style="mso-fit-shape-to-text:t">
                  <w:txbxContent>
                    <w:p w14:paraId="23B36774" w14:textId="77777777" w:rsidR="007B6B86" w:rsidRDefault="007B6B86" w:rsidP="007B6B86">
                      <w:pPr>
                        <w:jc w:val="center"/>
                      </w:pPr>
                      <w:r>
                        <w:t>Wójt Gminy</w:t>
                      </w:r>
                    </w:p>
                    <w:p w14:paraId="34949213" w14:textId="77777777" w:rsidR="007B6B86" w:rsidRDefault="007B6B86" w:rsidP="007B6B86">
                      <w:pPr>
                        <w:jc w:val="center"/>
                      </w:pPr>
                      <w:r>
                        <w:t>/-/ Tomasz Zając</w:t>
                      </w:r>
                    </w:p>
                  </w:txbxContent>
                </v:textbox>
              </v:shape>
            </w:pict>
          </mc:Fallback>
        </mc:AlternateContent>
      </w:r>
    </w:p>
    <w:p w14:paraId="2E275DD8" w14:textId="0FD2FF82" w:rsidR="0082049F" w:rsidRPr="00054978" w:rsidRDefault="0082049F" w:rsidP="00FC7F4B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47ECA1" w14:textId="2EA53AAF" w:rsidR="007B6B86" w:rsidRPr="00054978" w:rsidRDefault="00794C56" w:rsidP="007B6B86">
      <w:pPr>
        <w:spacing w:line="360" w:lineRule="auto"/>
        <w:jc w:val="center"/>
        <w:rPr>
          <w:rFonts w:ascii="Times New Roman" w:hAnsi="Times New Roman" w:cs="Times New Roman"/>
        </w:rPr>
      </w:pPr>
      <w:r w:rsidRPr="00054978">
        <w:rPr>
          <w:rFonts w:ascii="Times New Roman" w:eastAsia="Times New Roman" w:hAnsi="Times New Roman" w:cs="Times New Roman"/>
          <w:lang w:eastAsia="pl-PL"/>
        </w:rPr>
        <w:tab/>
      </w:r>
      <w:r w:rsidRPr="00054978">
        <w:rPr>
          <w:rFonts w:ascii="Times New Roman" w:eastAsia="Times New Roman" w:hAnsi="Times New Roman" w:cs="Times New Roman"/>
          <w:lang w:eastAsia="pl-PL"/>
        </w:rPr>
        <w:tab/>
      </w:r>
      <w:r w:rsidRPr="00054978">
        <w:rPr>
          <w:rFonts w:ascii="Times New Roman" w:eastAsia="Times New Roman" w:hAnsi="Times New Roman" w:cs="Times New Roman"/>
          <w:lang w:eastAsia="pl-PL"/>
        </w:rPr>
        <w:tab/>
      </w:r>
      <w:r w:rsidRPr="00054978">
        <w:rPr>
          <w:rFonts w:ascii="Times New Roman" w:eastAsia="Times New Roman" w:hAnsi="Times New Roman" w:cs="Times New Roman"/>
          <w:lang w:eastAsia="pl-PL"/>
        </w:rPr>
        <w:tab/>
      </w:r>
      <w:r w:rsidR="00FF783A" w:rsidRPr="00054978">
        <w:rPr>
          <w:rFonts w:ascii="Times New Roman" w:eastAsia="Times New Roman" w:hAnsi="Times New Roman" w:cs="Times New Roman"/>
          <w:lang w:eastAsia="pl-PL"/>
        </w:rPr>
        <w:tab/>
      </w:r>
      <w:r w:rsidR="00FF783A" w:rsidRPr="00054978">
        <w:rPr>
          <w:rFonts w:ascii="Times New Roman" w:eastAsia="Times New Roman" w:hAnsi="Times New Roman" w:cs="Times New Roman"/>
          <w:lang w:eastAsia="pl-PL"/>
        </w:rPr>
        <w:tab/>
      </w:r>
      <w:r w:rsidR="00FF783A" w:rsidRPr="00054978">
        <w:rPr>
          <w:rFonts w:ascii="Times New Roman" w:eastAsia="Times New Roman" w:hAnsi="Times New Roman" w:cs="Times New Roman"/>
          <w:lang w:eastAsia="pl-PL"/>
        </w:rPr>
        <w:tab/>
      </w:r>
      <w:r w:rsidR="00FF783A" w:rsidRPr="00054978">
        <w:rPr>
          <w:rFonts w:ascii="Times New Roman" w:eastAsia="Times New Roman" w:hAnsi="Times New Roman" w:cs="Times New Roman"/>
          <w:lang w:eastAsia="pl-PL"/>
        </w:rPr>
        <w:tab/>
      </w:r>
      <w:r w:rsidR="00FF783A" w:rsidRPr="00054978">
        <w:rPr>
          <w:rFonts w:ascii="Times New Roman" w:eastAsia="Times New Roman" w:hAnsi="Times New Roman" w:cs="Times New Roman"/>
          <w:lang w:eastAsia="pl-PL"/>
        </w:rPr>
        <w:tab/>
      </w:r>
      <w:r w:rsidR="00054978">
        <w:rPr>
          <w:rFonts w:ascii="Times New Roman" w:eastAsia="Times New Roman" w:hAnsi="Times New Roman" w:cs="Times New Roman"/>
          <w:lang w:eastAsia="pl-PL"/>
        </w:rPr>
        <w:tab/>
      </w:r>
      <w:r w:rsidR="00A2747F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5D4DA910" w14:textId="701C3208" w:rsidR="00945A1E" w:rsidRPr="00054978" w:rsidRDefault="00945A1E" w:rsidP="0082049F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945A1E" w:rsidRPr="0005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2ED"/>
    <w:multiLevelType w:val="hybridMultilevel"/>
    <w:tmpl w:val="A1246E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E6DB9"/>
    <w:multiLevelType w:val="hybridMultilevel"/>
    <w:tmpl w:val="386042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4F1624"/>
    <w:multiLevelType w:val="hybridMultilevel"/>
    <w:tmpl w:val="233AF25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343E7567"/>
    <w:multiLevelType w:val="hybridMultilevel"/>
    <w:tmpl w:val="9D9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DC3"/>
    <w:multiLevelType w:val="hybridMultilevel"/>
    <w:tmpl w:val="9E1C37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C202A"/>
    <w:multiLevelType w:val="hybridMultilevel"/>
    <w:tmpl w:val="2556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82D"/>
    <w:multiLevelType w:val="hybridMultilevel"/>
    <w:tmpl w:val="05D2854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57D262EA"/>
    <w:multiLevelType w:val="hybridMultilevel"/>
    <w:tmpl w:val="05C016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5864AC"/>
    <w:multiLevelType w:val="hybridMultilevel"/>
    <w:tmpl w:val="F24A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9733B"/>
    <w:multiLevelType w:val="hybridMultilevel"/>
    <w:tmpl w:val="ADEE1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decimal"/>
      <w:lvlText w:val="%3)"/>
      <w:lvlJc w:val="lef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D942C5"/>
    <w:multiLevelType w:val="hybridMultilevel"/>
    <w:tmpl w:val="8FEA6C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E2128"/>
    <w:multiLevelType w:val="hybridMultilevel"/>
    <w:tmpl w:val="34C2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7"/>
    <w:rsid w:val="00054978"/>
    <w:rsid w:val="00106CD2"/>
    <w:rsid w:val="00110547"/>
    <w:rsid w:val="00175941"/>
    <w:rsid w:val="001B318C"/>
    <w:rsid w:val="00291B16"/>
    <w:rsid w:val="002D50A4"/>
    <w:rsid w:val="0032451D"/>
    <w:rsid w:val="00412F80"/>
    <w:rsid w:val="004A409F"/>
    <w:rsid w:val="004E138A"/>
    <w:rsid w:val="004E70A0"/>
    <w:rsid w:val="004F502A"/>
    <w:rsid w:val="0050276E"/>
    <w:rsid w:val="00515776"/>
    <w:rsid w:val="00577D03"/>
    <w:rsid w:val="00582E47"/>
    <w:rsid w:val="005B1AEC"/>
    <w:rsid w:val="00647D6A"/>
    <w:rsid w:val="006C63C3"/>
    <w:rsid w:val="00721FB2"/>
    <w:rsid w:val="00773398"/>
    <w:rsid w:val="00791A35"/>
    <w:rsid w:val="00794C56"/>
    <w:rsid w:val="007B6B86"/>
    <w:rsid w:val="0082049F"/>
    <w:rsid w:val="008B6C74"/>
    <w:rsid w:val="00902FC7"/>
    <w:rsid w:val="00906854"/>
    <w:rsid w:val="0091264A"/>
    <w:rsid w:val="00945A1E"/>
    <w:rsid w:val="009E4B67"/>
    <w:rsid w:val="009F13C7"/>
    <w:rsid w:val="00A2747F"/>
    <w:rsid w:val="00AA248F"/>
    <w:rsid w:val="00AF1466"/>
    <w:rsid w:val="00B34721"/>
    <w:rsid w:val="00B952FC"/>
    <w:rsid w:val="00BB6CE4"/>
    <w:rsid w:val="00BF1F6A"/>
    <w:rsid w:val="00CA7F7B"/>
    <w:rsid w:val="00CE523A"/>
    <w:rsid w:val="00D01888"/>
    <w:rsid w:val="00DA503D"/>
    <w:rsid w:val="00DB51A1"/>
    <w:rsid w:val="00DD1C2E"/>
    <w:rsid w:val="00EB5A60"/>
    <w:rsid w:val="00F075FA"/>
    <w:rsid w:val="00F705AB"/>
    <w:rsid w:val="00F81D7B"/>
    <w:rsid w:val="00FC7F4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822D"/>
  <w15:docId w15:val="{5B072070-609E-47A6-BC7F-5A8B1C36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0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3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0A0"/>
    <w:rPr>
      <w:rFonts w:ascii="Times New Roman" w:eastAsiaTheme="majorEastAsia" w:hAnsi="Times New Roman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D1C2E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2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C63C3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MD. Dęga</dc:creator>
  <cp:lastModifiedBy>Bartłomiej Kusidło</cp:lastModifiedBy>
  <cp:revision>15</cp:revision>
  <cp:lastPrinted>2020-11-25T12:59:00Z</cp:lastPrinted>
  <dcterms:created xsi:type="dcterms:W3CDTF">2021-10-20T11:09:00Z</dcterms:created>
  <dcterms:modified xsi:type="dcterms:W3CDTF">2021-12-17T14:35:00Z</dcterms:modified>
</cp:coreProperties>
</file>