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630E6" w14:textId="0122A21A" w:rsidR="005C1B92" w:rsidRDefault="002A720E" w:rsidP="00671AB6">
      <w:pPr>
        <w:spacing w:after="112" w:line="259" w:lineRule="auto"/>
        <w:ind w:left="0" w:firstLine="0"/>
      </w:pPr>
      <w:r>
        <w:t xml:space="preserve">RGNR.6220.3.2024  </w:t>
      </w:r>
    </w:p>
    <w:p w14:paraId="12DEEC7B" w14:textId="77777777" w:rsidR="005C1B92" w:rsidRDefault="002A720E">
      <w:pPr>
        <w:spacing w:after="120" w:line="259" w:lineRule="auto"/>
        <w:ind w:left="0" w:firstLine="0"/>
        <w:jc w:val="left"/>
      </w:pPr>
      <w:r>
        <w:t xml:space="preserve"> </w:t>
      </w:r>
    </w:p>
    <w:p w14:paraId="2E2BC48C" w14:textId="32BDCBC5" w:rsidR="00671AB6" w:rsidRPr="00671AB6" w:rsidRDefault="002A720E" w:rsidP="00671AB6">
      <w:pPr>
        <w:spacing w:after="348" w:line="259" w:lineRule="auto"/>
        <w:ind w:left="0" w:firstLine="0"/>
        <w:jc w:val="center"/>
        <w:rPr>
          <w:b/>
        </w:rPr>
      </w:pPr>
      <w:r>
        <w:rPr>
          <w:b/>
        </w:rPr>
        <w:t>OBWIESZCZENIE</w:t>
      </w:r>
      <w:r w:rsidR="00D84116" w:rsidRPr="00D84116">
        <w:rPr>
          <w:b/>
        </w:rPr>
        <w:t xml:space="preserve"> </w:t>
      </w:r>
      <w:r w:rsidR="00671AB6">
        <w:rPr>
          <w:b/>
        </w:rPr>
        <w:br/>
      </w:r>
      <w:r w:rsidR="00671AB6" w:rsidRPr="00207319">
        <w:rPr>
          <w:b/>
          <w:bCs/>
          <w:szCs w:val="24"/>
        </w:rPr>
        <w:t>Wójta Gminy Hrubieszów</w:t>
      </w:r>
      <w:r w:rsidR="00671AB6">
        <w:rPr>
          <w:b/>
          <w:bCs/>
          <w:szCs w:val="24"/>
        </w:rPr>
        <w:br/>
      </w:r>
      <w:r w:rsidR="00671AB6" w:rsidRPr="00207319">
        <w:rPr>
          <w:b/>
          <w:szCs w:val="24"/>
        </w:rPr>
        <w:t xml:space="preserve">z dnia </w:t>
      </w:r>
      <w:r w:rsidR="00671AB6">
        <w:rPr>
          <w:b/>
          <w:szCs w:val="24"/>
        </w:rPr>
        <w:t>11</w:t>
      </w:r>
      <w:r w:rsidR="00671AB6" w:rsidRPr="00207319">
        <w:rPr>
          <w:b/>
          <w:szCs w:val="24"/>
        </w:rPr>
        <w:t xml:space="preserve"> </w:t>
      </w:r>
      <w:r w:rsidR="00671AB6">
        <w:rPr>
          <w:b/>
          <w:szCs w:val="24"/>
        </w:rPr>
        <w:t>marca</w:t>
      </w:r>
      <w:r w:rsidR="00671AB6" w:rsidRPr="00207319">
        <w:rPr>
          <w:b/>
          <w:szCs w:val="24"/>
        </w:rPr>
        <w:t xml:space="preserve"> 2025 r.</w:t>
      </w:r>
    </w:p>
    <w:p w14:paraId="0F0A8D0D" w14:textId="363F2347" w:rsidR="005C1B92" w:rsidRDefault="00D84116" w:rsidP="00671AB6">
      <w:pPr>
        <w:spacing w:after="348" w:line="276" w:lineRule="auto"/>
        <w:ind w:left="0" w:firstLine="0"/>
        <w:jc w:val="center"/>
      </w:pPr>
      <w:r>
        <w:rPr>
          <w:b/>
        </w:rPr>
        <w:t>Zawiadomienie stron o wydaniu decyzji.</w:t>
      </w:r>
    </w:p>
    <w:p w14:paraId="7CE05DA5" w14:textId="3C217407" w:rsidR="002A720E" w:rsidRDefault="002A720E" w:rsidP="00671AB6">
      <w:pPr>
        <w:spacing w:after="10" w:line="276" w:lineRule="auto"/>
        <w:ind w:firstLine="698"/>
      </w:pPr>
      <w:r>
        <w:t xml:space="preserve">      Na podstawie art. 9 i 10 § 1 oraz art. 49 ustawy z dnia 14 czerwca 1960 r. Kodeks postępowania administracyjnego (tj. Dz.U. z 2024 r., poz. 572), w związku z art. 74 ust. 3 ustawy  z dnia 3 października 2008 r. o udostępnianiu informacji o środowisku i jego ochronie, udziale społeczeństwa w ochronie środowiska oraz o ocenach oddziaływania na środowisko </w:t>
      </w:r>
      <w:r w:rsidR="00671AB6">
        <w:t xml:space="preserve">                      </w:t>
      </w:r>
      <w:r>
        <w:t>(</w:t>
      </w:r>
      <w:proofErr w:type="spellStart"/>
      <w:r>
        <w:t>t.j</w:t>
      </w:r>
      <w:proofErr w:type="spellEnd"/>
      <w:r>
        <w:t>. Dz. U. z 2024 r. poz. 1112</w:t>
      </w:r>
      <w:r w:rsidR="00A43F00">
        <w:t xml:space="preserve"> ze zm.</w:t>
      </w:r>
      <w:r>
        <w:t xml:space="preserve">) Wójt Gminy Hrubieszów zawiadamia, że w związku </w:t>
      </w:r>
      <w:r w:rsidR="00671AB6">
        <w:t xml:space="preserve">                                </w:t>
      </w:r>
      <w:r>
        <w:t xml:space="preserve">z toczącym się postępowaniem w sprawie wydania decyzji o środowiskowych uwarunkowaniach dla planowanego przedsięwzięcia pod nazwą: </w:t>
      </w:r>
      <w:bookmarkStart w:id="0" w:name="_Hlk184975496"/>
      <w:bookmarkStart w:id="1" w:name="_Hlk192662280"/>
      <w:r w:rsidR="00D84116" w:rsidRPr="00207319">
        <w:rPr>
          <w:b/>
          <w:bCs/>
          <w:szCs w:val="24"/>
        </w:rPr>
        <w:t>„Budow</w:t>
      </w:r>
      <w:r w:rsidR="00D84116">
        <w:rPr>
          <w:b/>
          <w:bCs/>
          <w:szCs w:val="24"/>
        </w:rPr>
        <w:t>a</w:t>
      </w:r>
      <w:r w:rsidR="00D84116" w:rsidRPr="00207319">
        <w:rPr>
          <w:b/>
          <w:bCs/>
          <w:szCs w:val="24"/>
        </w:rPr>
        <w:t xml:space="preserve"> północnej obwodnicy m. Hrubieszów w ciągu drogi wojewódzkiej Nr 844 Chełm – Hrubieszów – Witków - Dołhobyczów - granica państwa”</w:t>
      </w:r>
      <w:bookmarkEnd w:id="1"/>
      <w:r w:rsidR="00D84116" w:rsidRPr="00207319">
        <w:rPr>
          <w:b/>
          <w:bCs/>
          <w:szCs w:val="24"/>
        </w:rPr>
        <w:t xml:space="preserve"> </w:t>
      </w:r>
      <w:r>
        <w:t xml:space="preserve">w dniu </w:t>
      </w:r>
      <w:r w:rsidR="00D84116">
        <w:t>11</w:t>
      </w:r>
      <w:r>
        <w:t>.</w:t>
      </w:r>
      <w:r w:rsidR="00D84116">
        <w:t>03</w:t>
      </w:r>
      <w:r>
        <w:t>.202</w:t>
      </w:r>
      <w:r w:rsidR="00D84116">
        <w:t>5</w:t>
      </w:r>
      <w:r>
        <w:t xml:space="preserve"> r. w przedmiotowym post</w:t>
      </w:r>
      <w:r w:rsidR="00050CA2">
        <w:t>ę</w:t>
      </w:r>
      <w:r>
        <w:t>powaniu wydana została decyzja znak: RGNR.6220.</w:t>
      </w:r>
      <w:r w:rsidR="00D84116">
        <w:t>7</w:t>
      </w:r>
      <w:r>
        <w:t>.202</w:t>
      </w:r>
      <w:r w:rsidR="00D84116">
        <w:t>2</w:t>
      </w:r>
      <w:r>
        <w:t xml:space="preserve">.   </w:t>
      </w:r>
      <w:bookmarkEnd w:id="0"/>
    </w:p>
    <w:p w14:paraId="1422E5A7" w14:textId="6430703A" w:rsidR="00A43F00" w:rsidRDefault="00A43F00" w:rsidP="00A43F00">
      <w:pPr>
        <w:spacing w:after="26" w:line="276" w:lineRule="auto"/>
        <w:ind w:right="78" w:firstLine="698"/>
      </w:pPr>
      <w:r>
        <w:t xml:space="preserve">Z treścią decyzji oraz dokumentacją przedmiotowej sprawy można zapoznać </w:t>
      </w:r>
      <w:r>
        <w:br/>
        <w:t xml:space="preserve">się w siedzibie </w:t>
      </w:r>
      <w:r w:rsidRPr="00280734">
        <w:rPr>
          <w:szCs w:val="24"/>
        </w:rPr>
        <w:t xml:space="preserve">Urzędu Gminy Hrubieszów przy ul. B. Prusa 8 ,  I piętro,  pok. nr  8 </w:t>
      </w:r>
      <w:r>
        <w:t xml:space="preserve">w godzinach pracy Urzędu w terminie 14 dni od daty podania niniejszego obwieszczenia do publicznej wiadomości.  </w:t>
      </w:r>
    </w:p>
    <w:p w14:paraId="4B55E10D" w14:textId="38A79062" w:rsidR="009D033D" w:rsidRPr="00671AB6" w:rsidRDefault="009D033D" w:rsidP="00671AB6">
      <w:pPr>
        <w:spacing w:line="276" w:lineRule="auto"/>
        <w:ind w:firstLine="708"/>
        <w:rPr>
          <w:iCs/>
          <w:szCs w:val="24"/>
        </w:rPr>
      </w:pPr>
      <w:r w:rsidRPr="00207319">
        <w:rPr>
          <w:szCs w:val="24"/>
        </w:rPr>
        <w:t>Powyższe obwieszczenie podaje się do publicznej wiadomości na tablicy ogłoszeń Urzędu Gminy Hrubieszów, Urzędu Miasta Hrubieszów, tablicach ogłoszeń sołectw: Świerszczów, Dziekanów, Moroczyn, Teptiuków i Husynne oraz poprzez jego zamieszczenie na stronie BIP Urzędu Gminy Hrubieszów.</w:t>
      </w:r>
    </w:p>
    <w:p w14:paraId="4BA77C7F" w14:textId="7D435968" w:rsidR="00BE0260" w:rsidRDefault="002A720E" w:rsidP="00BE0260">
      <w:pPr>
        <w:spacing w:line="276" w:lineRule="auto"/>
        <w:ind w:firstLine="708"/>
        <w:rPr>
          <w:szCs w:val="24"/>
        </w:rPr>
      </w:pPr>
      <w:r w:rsidRPr="00054392">
        <w:rPr>
          <w:szCs w:val="24"/>
        </w:rPr>
        <w:t>Zawiadomienie uważa się za dokonane po upływie 14 dni od dnia podania do publicznej wiadomości.</w:t>
      </w:r>
      <w:r w:rsidR="00BE0260">
        <w:rPr>
          <w:szCs w:val="24"/>
        </w:rPr>
        <w:tab/>
      </w:r>
      <w:r w:rsidR="00BE0260">
        <w:rPr>
          <w:szCs w:val="24"/>
        </w:rPr>
        <w:tab/>
      </w:r>
      <w:r w:rsidR="00BE0260">
        <w:rPr>
          <w:szCs w:val="24"/>
        </w:rPr>
        <w:tab/>
      </w:r>
      <w:r w:rsidR="00BE0260">
        <w:rPr>
          <w:szCs w:val="24"/>
        </w:rPr>
        <w:tab/>
      </w:r>
    </w:p>
    <w:p w14:paraId="0588DE8B" w14:textId="77777777" w:rsidR="00BE0260" w:rsidRDefault="00BE0260" w:rsidP="00BE0260">
      <w:pPr>
        <w:autoSpaceDE w:val="0"/>
        <w:autoSpaceDN w:val="0"/>
        <w:adjustRightInd w:val="0"/>
        <w:spacing w:line="360" w:lineRule="auto"/>
        <w:ind w:left="4248"/>
        <w:jc w:val="center"/>
        <w:rPr>
          <w:szCs w:val="24"/>
        </w:rPr>
      </w:pPr>
    </w:p>
    <w:p w14:paraId="74091AAE" w14:textId="6E9C4D03" w:rsidR="00BE0260" w:rsidRDefault="00BE0260" w:rsidP="00BE0260">
      <w:pPr>
        <w:autoSpaceDE w:val="0"/>
        <w:autoSpaceDN w:val="0"/>
        <w:adjustRightInd w:val="0"/>
        <w:spacing w:line="360" w:lineRule="auto"/>
        <w:ind w:left="4248"/>
        <w:jc w:val="center"/>
        <w:rPr>
          <w:szCs w:val="24"/>
        </w:rPr>
      </w:pPr>
      <w:r>
        <w:rPr>
          <w:szCs w:val="24"/>
        </w:rPr>
        <w:t>Wójt Gminy</w:t>
      </w:r>
      <w:r>
        <w:rPr>
          <w:szCs w:val="24"/>
        </w:rPr>
        <w:br/>
      </w:r>
      <w:r>
        <w:rPr>
          <w:szCs w:val="24"/>
        </w:rPr>
        <w:t>/-/ Tomasz Zając</w:t>
      </w:r>
    </w:p>
    <w:p w14:paraId="17F3F84A" w14:textId="77777777" w:rsidR="00BE0260" w:rsidRPr="00BE0260" w:rsidRDefault="00BE0260" w:rsidP="00BE0260">
      <w:pPr>
        <w:spacing w:line="276" w:lineRule="auto"/>
        <w:ind w:firstLine="708"/>
        <w:rPr>
          <w:szCs w:val="24"/>
        </w:rPr>
      </w:pPr>
    </w:p>
    <w:sectPr w:rsidR="00BE0260" w:rsidRPr="00BE0260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D4786"/>
    <w:multiLevelType w:val="hybridMultilevel"/>
    <w:tmpl w:val="37D0A7E2"/>
    <w:lvl w:ilvl="0" w:tplc="225C76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4610C2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F407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EEC8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E6C3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1CDB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F468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541D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C03D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D61F15"/>
    <w:multiLevelType w:val="hybridMultilevel"/>
    <w:tmpl w:val="1F4AB04E"/>
    <w:lvl w:ilvl="0" w:tplc="55F27BC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5084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80F54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F092A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7C66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8498C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3E145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4009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C05B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2579294">
    <w:abstractNumId w:val="0"/>
  </w:num>
  <w:num w:numId="2" w16cid:durableId="40167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B92"/>
    <w:rsid w:val="00050CA2"/>
    <w:rsid w:val="0020591C"/>
    <w:rsid w:val="00295DB3"/>
    <w:rsid w:val="002A720E"/>
    <w:rsid w:val="003122D4"/>
    <w:rsid w:val="005C1B92"/>
    <w:rsid w:val="00671AB6"/>
    <w:rsid w:val="006A4009"/>
    <w:rsid w:val="007837C2"/>
    <w:rsid w:val="0095438D"/>
    <w:rsid w:val="009D033D"/>
    <w:rsid w:val="00A43F00"/>
    <w:rsid w:val="00BA0067"/>
    <w:rsid w:val="00BE0260"/>
    <w:rsid w:val="00D84116"/>
    <w:rsid w:val="00DB305C"/>
    <w:rsid w:val="00E3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414E"/>
  <w15:docId w15:val="{89DE75F2-A71A-48FA-8362-E694D7DC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10" w:line="38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AB. Brzuchala</dc:creator>
  <cp:keywords/>
  <cp:lastModifiedBy>Anna Brzuchala-Wojtiuk</cp:lastModifiedBy>
  <cp:revision>3</cp:revision>
  <cp:lastPrinted>2025-03-12T08:00:00Z</cp:lastPrinted>
  <dcterms:created xsi:type="dcterms:W3CDTF">2025-03-11T13:16:00Z</dcterms:created>
  <dcterms:modified xsi:type="dcterms:W3CDTF">2025-03-12T08:00:00Z</dcterms:modified>
</cp:coreProperties>
</file>